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3370D8" w:rsidRDefault="00DC38EE" w14:paraId="34D6528A" w14:textId="77777777">
      <w:pPr>
        <w:rPr>
          <w:color w:val="324D5C"/>
          <w:sz w:val="20"/>
          <w:szCs w:val="20"/>
        </w:rPr>
      </w:pPr>
      <w:r>
        <w:rPr>
          <w:color w:val="324D5C"/>
          <w:sz w:val="20"/>
          <w:szCs w:val="20"/>
        </w:rPr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11434"/>
      </w:tblGrid>
      <w:tr w:rsidR="003370D8" w:rsidTr="16638CBE" w14:paraId="5307287A" w14:textId="77777777">
        <w:trPr>
          <w:trHeight w:val="451"/>
        </w:trPr>
        <w:tc>
          <w:tcPr>
            <w:tcW w:w="11664" w:type="dxa"/>
            <w:gridSpan w:val="2"/>
            <w:tcMar/>
          </w:tcPr>
          <w:p w:rsidR="003370D8" w:rsidRDefault="00DC38EE" w14:paraId="1D29434A" w14:textId="77777777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25-26 GHMS School Improvement Plan</w:t>
            </w:r>
          </w:p>
        </w:tc>
      </w:tr>
      <w:tr w:rsidR="003370D8" w:rsidTr="16638CBE" w14:paraId="65D3F5B8" w14:textId="77777777">
        <w:trPr>
          <w:trHeight w:val="86" w:hRule="exact"/>
        </w:trPr>
        <w:tc>
          <w:tcPr>
            <w:tcW w:w="11664" w:type="dxa"/>
            <w:gridSpan w:val="2"/>
            <w:tcMar/>
          </w:tcPr>
          <w:p w:rsidR="003370D8" w:rsidRDefault="00DC38EE" w14:paraId="54A8ABCF" w14:textId="77777777"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ascii="Avenir" w:hAnsi="Avenir" w:eastAsia="Arial Unicode MS" w:cs="Arial Unicode MS"/>
                <w:noProof/>
                <w:szCs w:val="28"/>
              </w:rPr>
              <mc:AlternateContent>
                <mc:Choice Requires="wps">
                  <w:drawing>
                    <wp:anchor distT="8890" distB="8890" distL="8890" distR="8890" simplePos="0" relativeHeight="251658243" behindDoc="0" locked="0" layoutInCell="0" allowOverlap="1" wp14:anchorId="42DC2B2B" wp14:editId="1370DF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3370D8" w:rsidTr="16638CBE" w14:paraId="36C27ADD" w14:textId="77777777">
        <w:tc>
          <w:tcPr>
            <w:tcW w:w="11664" w:type="dxa"/>
            <w:gridSpan w:val="2"/>
            <w:tcMar/>
          </w:tcPr>
          <w:p w:rsidR="003370D8" w:rsidRDefault="00DC38EE" w14:paraId="0F8685AA" w14:textId="77777777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commentRangeStart w:id="0"/>
            <w:r w:rsidRPr="16638CBE" w:rsidR="00DC38EE">
              <w:rPr>
                <w:color w:val="324D5C"/>
                <w:sz w:val="32"/>
                <w:szCs w:val="32"/>
              </w:rPr>
              <w:t>Glenn Hills Middle School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3370D8" w:rsidTr="16638CBE" w14:paraId="21A279A6" w14:textId="77777777">
        <w:tblPrEx>
          <w:jc w:val="center"/>
        </w:tblPrEx>
        <w:trPr>
          <w:trHeight w:val="363"/>
          <w:jc w:val="center"/>
        </w:trPr>
        <w:tc>
          <w:tcPr>
            <w:tcW w:w="230" w:type="dxa"/>
            <w:tcMar/>
          </w:tcPr>
          <w:p w:rsidR="003370D8" w:rsidRDefault="003370D8" w14:paraId="5DF03B49" w14:textId="77777777">
            <w:pPr>
              <w:pStyle w:val="TableContents"/>
              <w:spacing w:line="240" w:lineRule="auto"/>
              <w:jc w:val="left"/>
              <w:rPr>
                <w:sz w:val="4"/>
                <w:szCs w:val="6"/>
              </w:rPr>
            </w:pPr>
          </w:p>
        </w:tc>
        <w:tc>
          <w:tcPr>
            <w:tcW w:w="11434" w:type="dxa"/>
            <w:tcMar/>
          </w:tcPr>
          <w:p w:rsidR="003370D8" w:rsidRDefault="00DC38EE" w14:paraId="641F58E7" w14:textId="77777777">
            <w:pPr>
              <w:spacing w:line="240" w:lineRule="auto"/>
              <w:jc w:val="righ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0" allowOverlap="1" wp14:anchorId="6C3EB54A" wp14:editId="3CBDC760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2880995" cy="229235"/>
                      <wp:effectExtent l="0" t="0" r="0" b="0"/>
                      <wp:wrapNone/>
                      <wp:docPr id="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3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370D8" w:rsidP="00BF6FA1" w:rsidRDefault="00186675" w14:paraId="4FE04C25" w14:textId="3662BDF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Content </w:t>
                                  </w:r>
                                  <w:r w:rsidR="00DC38EE"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>Mastery ELA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C3EB54A">
                      <v:stroke joinstyle="miter"/>
                      <v:path gradientshapeok="t" o:connecttype="rect"/>
                    </v:shapetype>
                    <v:shape id="Shape1" style="position:absolute;left:0;text-align:left;margin-left:175.65pt;margin-top:.05pt;width:226.85pt;height:18.05pt;z-index:251658240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middle" o:spid="_x0000_s1026" o:allowincell="f" filled="f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">
                      <v:textbox inset="0,0,0,0">
                        <w:txbxContent>
                          <w:p w:rsidR="003370D8" w:rsidP="00BF6FA1" w:rsidRDefault="00186675" w14:paraId="4FE04C25" w14:textId="3662BDF8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Content </w:t>
                            </w:r>
                            <w:r w:rsidR="00DC38EE">
                              <w:rPr>
                                <w:color w:val="FFFFFF"/>
                                <w:sz w:val="24"/>
                                <w:szCs w:val="24"/>
                              </w:rPr>
                              <w:t>Mastery ELA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venir" w:hAnsi="Avenir"/>
                <w:noProof/>
                <w:sz w:val="26"/>
                <w:szCs w:val="26"/>
              </w:rPr>
              <w:drawing>
                <wp:inline distT="0" distB="0" distL="0" distR="0" wp14:anchorId="57969281" wp14:editId="467F3688">
                  <wp:extent cx="2369185" cy="237490"/>
                  <wp:effectExtent l="0" t="0" r="0" b="0"/>
                  <wp:docPr id="3" name="imgfit_var_pheading-DM-W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fit_var_pheading-DM-W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0D8" w:rsidTr="16638CBE" w14:paraId="651A86A8" w14:textId="77777777">
        <w:tblPrEx>
          <w:jc w:val="center"/>
        </w:tblPrEx>
        <w:trPr>
          <w:trHeight w:val="363"/>
          <w:jc w:val="center"/>
        </w:trPr>
        <w:tc>
          <w:tcPr>
            <w:tcW w:w="230" w:type="dxa"/>
            <w:tcBorders>
              <w:top w:val="single" w:color="000000" w:themeColor="text1" w:sz="2" w:space="0"/>
              <w:bottom w:val="single" w:color="000000" w:themeColor="text1" w:sz="2" w:space="0"/>
            </w:tcBorders>
            <w:tcMar/>
          </w:tcPr>
          <w:p w:rsidR="003370D8" w:rsidRDefault="00DC38EE" w14:paraId="7121A613" w14:textId="77777777">
            <w:pPr>
              <w:pStyle w:val="TableContents"/>
              <w:spacing w:line="240" w:lineRule="auto"/>
              <w:jc w:val="left"/>
              <w:rPr>
                <w:sz w:val="4"/>
                <w:szCs w:val="6"/>
              </w:rPr>
            </w:pPr>
            <w:r>
              <w:rPr>
                <w:noProof/>
                <w:sz w:val="4"/>
                <w:szCs w:val="6"/>
              </w:rPr>
              <w:drawing>
                <wp:inline distT="0" distB="0" distL="0" distR="0" wp14:anchorId="195BC6D1" wp14:editId="70E6F75F">
                  <wp:extent cx="49530" cy="457200"/>
                  <wp:effectExtent l="0" t="0" r="0" b="0"/>
                  <wp:docPr id="4" name="imgfit_var_sidebarimage-DM-Q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fit_var_sidebarimage-DM-Q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4" w:type="dxa"/>
            <w:tcBorders>
              <w:top w:val="single" w:color="000000" w:themeColor="text1" w:sz="2" w:space="0"/>
              <w:bottom w:val="single" w:color="000000" w:themeColor="text1" w:sz="2" w:space="0"/>
            </w:tcBorders>
            <w:tcMar/>
          </w:tcPr>
          <w:p w:rsidR="003370D8" w:rsidRDefault="00DC38EE" w14:paraId="32ED1FC3" w14:textId="77777777">
            <w:pPr>
              <w:pStyle w:val="TableContents"/>
              <w:spacing w:line="240" w:lineRule="auto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Objective</w:t>
            </w:r>
          </w:p>
          <w:p w:rsidR="003370D8" w:rsidRDefault="00DC38EE" w14:paraId="4DE8553B" w14:textId="6FD67874">
            <w:pPr>
              <w:pStyle w:val="TableContents"/>
              <w:spacing w:line="240" w:lineRule="auto"/>
              <w:jc w:val="left"/>
              <w:rPr>
                <w:rFonts w:ascii="Avenir" w:hAnsi="Avenir"/>
              </w:rPr>
            </w:pPr>
            <w:r w:rsidRPr="16638CBE" w:rsidR="00DC38EE">
              <w:rPr>
                <w:rFonts w:ascii="Avenir" w:hAnsi="Avenir"/>
                <w:sz w:val="26"/>
                <w:szCs w:val="26"/>
              </w:rPr>
              <w:t xml:space="preserve">  </w:t>
            </w:r>
            <w:r w:rsidRPr="16638CBE" w:rsidR="00DC38EE">
              <w:rPr>
                <w:color w:val="666666"/>
                <w:sz w:val="22"/>
                <w:szCs w:val="22"/>
              </w:rPr>
              <w:t xml:space="preserve">By May 2026, GHMS will increase the percentage of students meeting or exceeding grade-level expectations in </w:t>
            </w:r>
            <w:commentRangeStart w:id="1"/>
            <w:r w:rsidRPr="16638CBE" w:rsidR="00DC38EE">
              <w:rPr>
                <w:color w:val="666666"/>
                <w:sz w:val="22"/>
                <w:szCs w:val="22"/>
              </w:rPr>
              <w:t xml:space="preserve">ELA </w:t>
            </w:r>
            <w:r w:rsidRPr="16638CBE" w:rsidR="00DC38EE">
              <w:rPr>
                <w:color w:val="666666"/>
                <w:sz w:val="22"/>
                <w:szCs w:val="22"/>
              </w:rPr>
              <w:t xml:space="preserve">by </w:t>
            </w:r>
            <w:r w:rsidRPr="16638CBE" w:rsidR="68057B0E">
              <w:rPr>
                <w:color w:val="666666"/>
                <w:sz w:val="22"/>
                <w:szCs w:val="22"/>
              </w:rPr>
              <w:t>7 percent</w:t>
            </w:r>
            <w:r w:rsidRPr="16638CBE" w:rsidR="1491DA25">
              <w:rPr>
                <w:color w:val="666666"/>
                <w:sz w:val="22"/>
                <w:szCs w:val="22"/>
              </w:rPr>
              <w:t>age</w:t>
            </w:r>
            <w:r w:rsidRPr="16638CBE" w:rsidR="68057B0E">
              <w:rPr>
                <w:color w:val="666666"/>
                <w:sz w:val="22"/>
                <w:szCs w:val="22"/>
              </w:rPr>
              <w:t xml:space="preserve"> points. </w:t>
            </w:r>
            <w:r w:rsidRPr="16638CBE" w:rsidR="00DC38EE">
              <w:rPr>
                <w:color w:val="666666"/>
                <w:sz w:val="22"/>
                <w:szCs w:val="22"/>
              </w:rPr>
              <w:t xml:space="preserve"> 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</w:tbl>
    <w:p w:rsidR="003370D8" w:rsidRDefault="003370D8" w14:paraId="45ACCD26" w14:textId="77777777">
      <w:pPr>
        <w:rPr>
          <w:sz w:val="12"/>
          <w:szCs w:val="12"/>
        </w:rPr>
      </w:pPr>
    </w:p>
    <w:p w:rsidR="003370D8" w:rsidRDefault="003370D8" w14:paraId="1146F6C9" w14:textId="77777777">
      <w:pPr>
        <w:rPr>
          <w:sz w:val="4"/>
          <w:szCs w:val="4"/>
        </w:rPr>
      </w:pPr>
    </w:p>
    <w:p w:rsidR="003370D8" w:rsidRDefault="003370D8" w14:paraId="6A763789" w14:textId="77777777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000" w:firstRow="0" w:lastRow="0" w:firstColumn="0" w:lastColumn="0" w:noHBand="0" w:noVBand="0"/>
      </w:tblPr>
      <w:tblGrid>
        <w:gridCol w:w="5103"/>
        <w:gridCol w:w="654"/>
        <w:gridCol w:w="5207"/>
      </w:tblGrid>
      <w:tr w:rsidR="003370D8" w:rsidTr="16638CBE" w14:paraId="3EC41411" w14:textId="77777777">
        <w:trPr>
          <w:tblHeader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543D7DA7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commentRangeStart w:id="2"/>
            <w:r w:rsidRPr="16638CBE" w:rsidR="00DC38EE">
              <w:rPr>
                <w:rFonts w:ascii="Avenir" w:hAnsi="Avenir"/>
                <w:b w:val="1"/>
                <w:bCs w:val="1"/>
                <w:color w:val="000000" w:themeColor="text1" w:themeTint="FF" w:themeShade="FF"/>
              </w:rPr>
              <w:t>Critical Initiative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10" w:type="dxa"/>
            <w:tcMar/>
          </w:tcPr>
          <w:p w:rsidR="003370D8" w:rsidRDefault="003370D8" w14:paraId="560A454F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6311D924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Key Measures</w:t>
            </w:r>
          </w:p>
        </w:tc>
      </w:tr>
      <w:tr w:rsidR="003370D8" w:rsidTr="16638CBE" w14:paraId="610F128B" w14:textId="77777777">
        <w:trPr>
          <w:trHeight w:val="517"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0342AFC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 a Schoolwide Reading Framework:</w:t>
            </w:r>
          </w:p>
          <w:p w:rsidR="003370D8" w:rsidRDefault="00DC38EE" w14:paraId="305E832B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Adopt a structured literacy model with weekly small-group instruction, reading strategies, and vocabulary development.</w:t>
            </w:r>
          </w:p>
          <w:p w:rsidR="003370D8" w:rsidRDefault="003370D8" w14:paraId="34DAD799" w14:textId="77777777">
            <w:pPr>
              <w:rPr>
                <w:sz w:val="18"/>
                <w:szCs w:val="18"/>
              </w:rPr>
            </w:pPr>
          </w:p>
          <w:p w:rsidR="003370D8" w:rsidRDefault="003370D8" w14:paraId="4A8DE44B" w14:textId="77777777">
            <w:pPr>
              <w:rPr>
                <w:sz w:val="18"/>
                <w:szCs w:val="18"/>
              </w:rPr>
            </w:pPr>
          </w:p>
          <w:p w:rsidR="003370D8" w:rsidRDefault="00DC38EE" w14:paraId="407BF7AC" w14:textId="7777777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08/05/2025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05/22/2026</w:t>
            </w:r>
          </w:p>
        </w:tc>
        <w:tc>
          <w:tcPr>
            <w:tcW w:w="110" w:type="dxa"/>
            <w:tcMar/>
          </w:tcPr>
          <w:p w:rsidR="003370D8" w:rsidRDefault="003370D8" w14:paraId="6ED966EF" w14:textId="77777777"/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4848"/>
            </w:tblGrid>
            <w:tr w:rsidR="003370D8" w:rsidTr="16638CBE" w14:paraId="5D78A52B" w14:textId="77777777">
              <w:tc>
                <w:tcPr>
                  <w:tcW w:w="4848" w:type="dxa"/>
                  <w:shd w:val="clear" w:color="auto" w:fill="FFFFFF" w:themeFill="background1"/>
                  <w:tcMar/>
                </w:tcPr>
                <w:p w:rsidR="003370D8" w:rsidRDefault="00DC38EE" w14:paraId="254EDCC8" w14:textId="0C1512BA">
                  <w:pPr>
                    <w:rPr>
                      <w:sz w:val="18"/>
                      <w:szCs w:val="18"/>
                    </w:rPr>
                  </w:pPr>
                  <w:r w:rsidRPr="16638CBE" w:rsidR="1F2BE00A">
                    <w:rPr>
                      <w:sz w:val="18"/>
                      <w:szCs w:val="18"/>
                    </w:rPr>
                    <w:t xml:space="preserve">Student Lexile Growth, ELA iReady, Beacon Data, </w:t>
                  </w:r>
                  <w:r w:rsidRPr="16638CBE" w:rsidR="1F2BE00A">
                    <w:rPr>
                      <w:sz w:val="18"/>
                      <w:szCs w:val="18"/>
                    </w:rPr>
                    <w:t>Pre</w:t>
                  </w:r>
                  <w:r w:rsidRPr="16638CBE" w:rsidR="1F2BE00A">
                    <w:rPr>
                      <w:sz w:val="18"/>
                      <w:szCs w:val="18"/>
                    </w:rPr>
                    <w:t xml:space="preserve"> and Post Assessments</w:t>
                  </w:r>
                </w:p>
              </w:tc>
            </w:tr>
          </w:tbl>
          <w:p w:rsidR="003370D8" w:rsidRDefault="003370D8" w14:paraId="78654B85" w14:textId="77777777">
            <w:pPr>
              <w:rPr>
                <w:sz w:val="18"/>
                <w:szCs w:val="18"/>
              </w:rPr>
            </w:pPr>
          </w:p>
        </w:tc>
      </w:tr>
    </w:tbl>
    <w:p w:rsidR="003370D8" w:rsidRDefault="003370D8" w14:paraId="1A4747A0" w14:textId="77777777">
      <w:pPr>
        <w:rPr>
          <w:sz w:val="4"/>
          <w:szCs w:val="4"/>
        </w:rPr>
      </w:pPr>
    </w:p>
    <w:p w:rsidR="003370D8" w:rsidRDefault="003370D8" w14:paraId="3B937288" w14:textId="77777777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000" w:firstRow="0" w:lastRow="0" w:firstColumn="0" w:lastColumn="0" w:noHBand="0" w:noVBand="0"/>
      </w:tblPr>
      <w:tblGrid>
        <w:gridCol w:w="5103"/>
        <w:gridCol w:w="654"/>
        <w:gridCol w:w="5207"/>
      </w:tblGrid>
      <w:tr w:rsidR="003370D8" w:rsidTr="16638CBE" w14:paraId="509B9589" w14:textId="77777777">
        <w:trPr>
          <w:tblHeader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229DA818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Critical Initiative</w:t>
            </w:r>
          </w:p>
        </w:tc>
        <w:tc>
          <w:tcPr>
            <w:tcW w:w="110" w:type="dxa"/>
            <w:tcMar/>
          </w:tcPr>
          <w:p w:rsidR="003370D8" w:rsidRDefault="003370D8" w14:paraId="15466EA6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4A0F862F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Key Measures</w:t>
            </w:r>
          </w:p>
        </w:tc>
      </w:tr>
      <w:tr w:rsidR="003370D8" w:rsidTr="16638CBE" w14:paraId="03D82BBD" w14:textId="77777777">
        <w:trPr>
          <w:trHeight w:val="517"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7BC48826" w14:textId="77777777">
            <w:pPr>
              <w:rPr>
                <w:sz w:val="18"/>
                <w:szCs w:val="18"/>
              </w:rPr>
            </w:pPr>
            <w:r w:rsidRPr="16638CBE" w:rsidR="00DC38EE">
              <w:rPr>
                <w:sz w:val="18"/>
                <w:szCs w:val="18"/>
              </w:rPr>
              <w:t xml:space="preserve">Use Universal Screeners and </w:t>
            </w:r>
            <w:commentRangeStart w:id="4"/>
            <w:r w:rsidRPr="16638CBE" w:rsidR="00DC38EE">
              <w:rPr>
                <w:sz w:val="18"/>
                <w:szCs w:val="18"/>
              </w:rPr>
              <w:t>Progress Monitoring</w:t>
            </w:r>
            <w:commentRangeEnd w:id="4"/>
            <w:r>
              <w:rPr>
                <w:rStyle w:val="CommentReference"/>
              </w:rPr>
              <w:commentReference w:id="4"/>
            </w:r>
            <w:r w:rsidRPr="16638CBE" w:rsidR="00DC38EE">
              <w:rPr>
                <w:sz w:val="18"/>
                <w:szCs w:val="18"/>
              </w:rPr>
              <w:t>:</w:t>
            </w:r>
          </w:p>
          <w:p w:rsidR="003370D8" w:rsidRDefault="00DC38EE" w14:paraId="3DA822C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Administer Iready and Lexile assessments three times per year and analyze results during data team meetings. </w:t>
            </w:r>
          </w:p>
          <w:p w:rsidR="003370D8" w:rsidRDefault="003370D8" w14:paraId="764AE144" w14:textId="77777777">
            <w:pPr>
              <w:rPr>
                <w:sz w:val="18"/>
                <w:szCs w:val="18"/>
              </w:rPr>
            </w:pPr>
          </w:p>
          <w:p w:rsidR="003370D8" w:rsidRDefault="00DC38EE" w14:paraId="31B0D7A7" w14:textId="7777777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08/05/2025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05/22/2026</w:t>
            </w:r>
          </w:p>
        </w:tc>
        <w:tc>
          <w:tcPr>
            <w:tcW w:w="110" w:type="dxa"/>
            <w:tcMar/>
          </w:tcPr>
          <w:p w:rsidR="003370D8" w:rsidRDefault="003370D8" w14:paraId="684DF583" w14:textId="77777777"/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4848"/>
            </w:tblGrid>
            <w:tr w:rsidR="003370D8" w:rsidTr="16638CBE" w14:paraId="07BAE8B2" w14:textId="77777777">
              <w:tc>
                <w:tcPr>
                  <w:tcW w:w="4848" w:type="dxa"/>
                  <w:shd w:val="clear" w:color="auto" w:fill="FFFFFF" w:themeFill="background1"/>
                  <w:tcMar/>
                </w:tcPr>
                <w:p w:rsidR="003370D8" w:rsidRDefault="00DC38EE" w14:paraId="11D0863F" w14:textId="7777777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Data talks/Log Sheet, Small group/Work samples </w:t>
                  </w:r>
                </w:p>
              </w:tc>
            </w:tr>
            <w:tr w:rsidR="003370D8" w:rsidTr="16638CBE" w14:paraId="772CA44F" w14:textId="77777777">
              <w:tc>
                <w:tcPr>
                  <w:tcW w:w="4848" w:type="dxa"/>
                  <w:shd w:val="clear" w:color="auto" w:fill="EEEEEE"/>
                  <w:tcMar/>
                </w:tcPr>
                <w:p w:rsidR="003370D8" w:rsidRDefault="00DC38EE" w14:paraId="287DA4EB" w14:textId="6399E6EF">
                  <w:pPr>
                    <w:rPr>
                      <w:sz w:val="18"/>
                      <w:szCs w:val="18"/>
                    </w:rPr>
                  </w:pPr>
                  <w:r w:rsidRPr="16638CBE" w:rsidR="2A2A6ED4">
                    <w:rPr>
                      <w:sz w:val="18"/>
                      <w:szCs w:val="18"/>
                    </w:rPr>
                    <w:t xml:space="preserve">, Beacon </w:t>
                  </w:r>
                  <w:r w:rsidRPr="16638CBE" w:rsidR="2A2A6ED4">
                    <w:rPr>
                      <w:sz w:val="18"/>
                      <w:szCs w:val="18"/>
                    </w:rPr>
                    <w:t>Testlets</w:t>
                  </w:r>
                  <w:r w:rsidRPr="16638CBE" w:rsidR="2A2A6ED4">
                    <w:rPr>
                      <w:sz w:val="18"/>
                      <w:szCs w:val="18"/>
                    </w:rPr>
                    <w:t>, HIP Rubric</w:t>
                  </w:r>
                </w:p>
              </w:tc>
            </w:tr>
          </w:tbl>
          <w:p w:rsidR="003370D8" w:rsidRDefault="003370D8" w14:paraId="06A85BD8" w14:textId="77777777">
            <w:pPr>
              <w:rPr>
                <w:sz w:val="18"/>
                <w:szCs w:val="18"/>
              </w:rPr>
            </w:pPr>
          </w:p>
        </w:tc>
      </w:tr>
    </w:tbl>
    <w:p w:rsidR="003370D8" w:rsidRDefault="003370D8" w14:paraId="1712A2F7" w14:textId="77777777">
      <w:pPr>
        <w:rPr>
          <w:sz w:val="4"/>
          <w:szCs w:val="4"/>
        </w:rPr>
      </w:pPr>
    </w:p>
    <w:p w:rsidR="003370D8" w:rsidRDefault="003370D8" w14:paraId="4102A523" w14:textId="77777777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000" w:firstRow="0" w:lastRow="0" w:firstColumn="0" w:lastColumn="0" w:noHBand="0" w:noVBand="0"/>
      </w:tblPr>
      <w:tblGrid>
        <w:gridCol w:w="5103"/>
        <w:gridCol w:w="654"/>
        <w:gridCol w:w="5207"/>
      </w:tblGrid>
      <w:tr w:rsidR="003370D8" w:rsidTr="16638CBE" w14:paraId="5818F61E" w14:textId="77777777">
        <w:trPr>
          <w:tblHeader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1D860D87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Critical Initiative</w:t>
            </w:r>
          </w:p>
        </w:tc>
        <w:tc>
          <w:tcPr>
            <w:tcW w:w="110" w:type="dxa"/>
            <w:tcMar/>
          </w:tcPr>
          <w:p w:rsidR="003370D8" w:rsidRDefault="003370D8" w14:paraId="3AC1B767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34A5CF92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commentRangeStart w:id="5"/>
            <w:r w:rsidRPr="16638CBE" w:rsidR="00DC38EE">
              <w:rPr>
                <w:rFonts w:ascii="Avenir" w:hAnsi="Avenir"/>
                <w:b w:val="1"/>
                <w:bCs w:val="1"/>
                <w:color w:val="000000" w:themeColor="text1" w:themeTint="FF" w:themeShade="FF"/>
              </w:rPr>
              <w:t>Key Measures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</w:tr>
      <w:tr w:rsidR="003370D8" w:rsidTr="16638CBE" w14:paraId="2264EFE9" w14:textId="77777777">
        <w:trPr>
          <w:trHeight w:val="517"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50A6D42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Differentiate Instruction Based on Data:</w:t>
            </w:r>
          </w:p>
          <w:p w:rsidR="003370D8" w:rsidRDefault="00DC38EE" w14:paraId="2B26EF8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formative assessments to group students by need and provide scaffolded instruction, especially for Tier 2 and Tier 3 learners utilizing MTSS support. </w:t>
            </w:r>
          </w:p>
          <w:p w:rsidR="003370D8" w:rsidRDefault="003370D8" w14:paraId="0FBF1F4D" w14:textId="77777777">
            <w:pPr>
              <w:rPr>
                <w:sz w:val="18"/>
                <w:szCs w:val="18"/>
              </w:rPr>
            </w:pPr>
          </w:p>
          <w:p w:rsidR="003370D8" w:rsidRDefault="00DC38EE" w14:paraId="322094FB" w14:textId="7777777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08/05/2025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05/22/2026</w:t>
            </w:r>
          </w:p>
        </w:tc>
        <w:tc>
          <w:tcPr>
            <w:tcW w:w="110" w:type="dxa"/>
            <w:tcMar/>
          </w:tcPr>
          <w:p w:rsidR="003370D8" w:rsidRDefault="003370D8" w14:paraId="27002A04" w14:textId="77777777"/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4848"/>
            </w:tblGrid>
            <w:tr w:rsidR="003370D8" w:rsidTr="16638CBE" w14:paraId="7FA06D67" w14:textId="77777777">
              <w:tc>
                <w:tcPr>
                  <w:tcW w:w="4848" w:type="dxa"/>
                  <w:shd w:val="clear" w:color="auto" w:fill="FFFFFF" w:themeFill="background1"/>
                  <w:tcMar/>
                </w:tcPr>
                <w:p w:rsidR="003370D8" w:rsidRDefault="00DC38EE" w14:paraId="4C58A435" w14:textId="7AE49F69">
                  <w:pPr>
                    <w:rPr>
                      <w:sz w:val="18"/>
                      <w:szCs w:val="18"/>
                    </w:rPr>
                  </w:pPr>
                  <w:r w:rsidRPr="16638CBE" w:rsidR="00DC38EE">
                    <w:rPr>
                      <w:sz w:val="18"/>
                      <w:szCs w:val="18"/>
                    </w:rPr>
                    <w:t xml:space="preserve">Child Find, MTSS Spreadsheet, GMA &amp; </w:t>
                  </w:r>
                  <w:r w:rsidRPr="16638CBE" w:rsidR="00DC38EE">
                    <w:rPr>
                      <w:sz w:val="18"/>
                      <w:szCs w:val="18"/>
                    </w:rPr>
                    <w:t>i</w:t>
                  </w:r>
                  <w:r w:rsidRPr="16638CBE" w:rsidR="00DC38EE">
                    <w:rPr>
                      <w:sz w:val="18"/>
                      <w:szCs w:val="18"/>
                    </w:rPr>
                    <w:t>-Ready data</w:t>
                  </w:r>
                  <w:r w:rsidRPr="16638CBE" w:rsidR="516060E8">
                    <w:rPr>
                      <w:sz w:val="18"/>
                      <w:szCs w:val="18"/>
                    </w:rPr>
                    <w:t xml:space="preserve">, Pre and Post Assessments, Panorama </w:t>
                  </w:r>
                </w:p>
              </w:tc>
            </w:tr>
          </w:tbl>
          <w:p w:rsidR="003370D8" w:rsidRDefault="003370D8" w14:paraId="4891F4B0" w14:textId="77777777">
            <w:pPr>
              <w:rPr>
                <w:sz w:val="18"/>
                <w:szCs w:val="18"/>
              </w:rPr>
            </w:pPr>
          </w:p>
        </w:tc>
      </w:tr>
    </w:tbl>
    <w:p w:rsidR="003370D8" w:rsidRDefault="00DC38EE" w14:paraId="15548DAC" w14:textId="77777777">
      <w:r>
        <w:br w:type="page"/>
      </w:r>
    </w:p>
    <w:p w:rsidR="003370D8" w:rsidRDefault="00DC38EE" w14:paraId="67CBB2A9" w14:textId="77777777">
      <w:pPr>
        <w:rPr>
          <w:color w:val="324D5C"/>
          <w:sz w:val="20"/>
          <w:szCs w:val="20"/>
        </w:rPr>
      </w:pPr>
      <w:r>
        <w:rPr>
          <w:color w:val="324D5C"/>
          <w:sz w:val="20"/>
          <w:szCs w:val="20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11434"/>
      </w:tblGrid>
      <w:tr w:rsidR="003370D8" w:rsidTr="16638CBE" w14:paraId="52540675" w14:textId="77777777">
        <w:trPr>
          <w:trHeight w:val="451"/>
        </w:trPr>
        <w:tc>
          <w:tcPr>
            <w:tcW w:w="11664" w:type="dxa"/>
            <w:gridSpan w:val="2"/>
            <w:tcMar/>
          </w:tcPr>
          <w:p w:rsidR="003370D8" w:rsidRDefault="00DC38EE" w14:paraId="0C91D98F" w14:textId="77777777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25-26 GHMS School Improvement Plan</w:t>
            </w:r>
          </w:p>
        </w:tc>
      </w:tr>
      <w:tr w:rsidR="003370D8" w:rsidTr="16638CBE" w14:paraId="21DF060F" w14:textId="77777777">
        <w:trPr>
          <w:trHeight w:val="86" w:hRule="exact"/>
        </w:trPr>
        <w:tc>
          <w:tcPr>
            <w:tcW w:w="11664" w:type="dxa"/>
            <w:gridSpan w:val="2"/>
            <w:tcMar/>
          </w:tcPr>
          <w:p w:rsidR="003370D8" w:rsidRDefault="00DC38EE" w14:paraId="7C88A997" w14:textId="77777777"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ascii="Avenir" w:hAnsi="Avenir" w:eastAsia="Arial Unicode MS" w:cs="Arial Unicode MS"/>
                <w:noProof/>
                <w:szCs w:val="28"/>
              </w:rPr>
              <mc:AlternateContent>
                <mc:Choice Requires="wps">
                  <w:drawing>
                    <wp:anchor distT="8890" distB="8890" distL="8890" distR="8890" simplePos="0" relativeHeight="251658244" behindDoc="0" locked="0" layoutInCell="0" allowOverlap="1" wp14:anchorId="67ACE13C" wp14:editId="6E49A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3370D8" w:rsidTr="16638CBE" w14:paraId="659D4185" w14:textId="77777777">
        <w:tc>
          <w:tcPr>
            <w:tcW w:w="11664" w:type="dxa"/>
            <w:gridSpan w:val="2"/>
            <w:tcMar/>
          </w:tcPr>
          <w:p w:rsidR="003370D8" w:rsidRDefault="00DC38EE" w14:paraId="03F83F33" w14:textId="77777777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Glenn Hills Middle School</w:t>
            </w:r>
          </w:p>
        </w:tc>
      </w:tr>
      <w:tr w:rsidR="003370D8" w:rsidTr="16638CBE" w14:paraId="751A6C42" w14:textId="77777777">
        <w:tblPrEx>
          <w:jc w:val="center"/>
        </w:tblPrEx>
        <w:trPr>
          <w:trHeight w:val="363"/>
          <w:jc w:val="center"/>
        </w:trPr>
        <w:tc>
          <w:tcPr>
            <w:tcW w:w="230" w:type="dxa"/>
            <w:tcMar/>
          </w:tcPr>
          <w:p w:rsidR="003370D8" w:rsidRDefault="003370D8" w14:paraId="5CE77BC8" w14:textId="77777777">
            <w:pPr>
              <w:pStyle w:val="TableContents"/>
              <w:spacing w:line="240" w:lineRule="auto"/>
              <w:jc w:val="left"/>
              <w:rPr>
                <w:sz w:val="4"/>
                <w:szCs w:val="6"/>
              </w:rPr>
            </w:pPr>
          </w:p>
        </w:tc>
        <w:tc>
          <w:tcPr>
            <w:tcW w:w="11434" w:type="dxa"/>
            <w:tcMar/>
          </w:tcPr>
          <w:p w:rsidR="003370D8" w:rsidRDefault="00DC38EE" w14:paraId="37849A26" w14:textId="77777777">
            <w:pPr>
              <w:spacing w:line="240" w:lineRule="auto"/>
              <w:jc w:val="righ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0" distR="0" simplePos="0" relativeHeight="251658241" behindDoc="0" locked="0" layoutInCell="0" allowOverlap="1" wp14:anchorId="198CEF3B" wp14:editId="4EC27762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2880995" cy="229235"/>
                      <wp:effectExtent l="0" t="0" r="0" b="0"/>
                      <wp:wrapNone/>
                      <wp:docPr id="6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3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370D8" w:rsidP="00BF6FA1" w:rsidRDefault="00DC38EE" w14:paraId="2F0D380E" w14:textId="66D938BE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>Data Analysis Math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style="position:absolute;left:0;text-align:left;margin-left:175.65pt;margin-top:.05pt;width:226.85pt;height:18.05pt;z-index:251658241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middle" o:allowincell="f" filled="f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" w14:anchorId="198CEF3B">
                      <v:textbox inset="0,0,0,0">
                        <w:txbxContent>
                          <w:p w:rsidR="003370D8" w:rsidP="00BF6FA1" w:rsidRDefault="00DC38EE" w14:paraId="2F0D380E" w14:textId="66D938BE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Data Analysis Math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venir" w:hAnsi="Avenir"/>
                <w:noProof/>
                <w:sz w:val="26"/>
                <w:szCs w:val="26"/>
              </w:rPr>
              <w:drawing>
                <wp:inline distT="0" distB="0" distL="0" distR="0" wp14:anchorId="156AD959" wp14:editId="3F20F0A4">
                  <wp:extent cx="2369185" cy="237490"/>
                  <wp:effectExtent l="0" t="0" r="0" b="0"/>
                  <wp:docPr id="7" name="imgfit_var_pheading-DM-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fit_var_pheading-DM-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0D8" w:rsidTr="16638CBE" w14:paraId="3D6BEB94" w14:textId="77777777">
        <w:tblPrEx>
          <w:jc w:val="center"/>
        </w:tblPrEx>
        <w:trPr>
          <w:trHeight w:val="363"/>
          <w:jc w:val="center"/>
        </w:trPr>
        <w:tc>
          <w:tcPr>
            <w:tcW w:w="230" w:type="dxa"/>
            <w:tcBorders>
              <w:top w:val="single" w:color="000000" w:themeColor="text1" w:sz="2" w:space="0"/>
              <w:bottom w:val="single" w:color="000000" w:themeColor="text1" w:sz="2" w:space="0"/>
            </w:tcBorders>
            <w:tcMar/>
          </w:tcPr>
          <w:p w:rsidR="003370D8" w:rsidRDefault="00DC38EE" w14:paraId="11B8129F" w14:textId="77777777">
            <w:pPr>
              <w:pStyle w:val="TableContents"/>
              <w:spacing w:line="240" w:lineRule="auto"/>
              <w:jc w:val="left"/>
              <w:rPr>
                <w:sz w:val="4"/>
                <w:szCs w:val="6"/>
              </w:rPr>
            </w:pPr>
            <w:r>
              <w:rPr>
                <w:noProof/>
                <w:sz w:val="4"/>
                <w:szCs w:val="6"/>
              </w:rPr>
              <w:drawing>
                <wp:inline distT="0" distB="0" distL="0" distR="0" wp14:anchorId="6DBC9E17" wp14:editId="7809C260">
                  <wp:extent cx="49530" cy="457200"/>
                  <wp:effectExtent l="0" t="0" r="0" b="0"/>
                  <wp:docPr id="8" name="imgfit_var_sidebarimage-DM-J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fit_var_sidebarimage-DM-J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4" w:type="dxa"/>
            <w:tcBorders>
              <w:top w:val="single" w:color="000000" w:themeColor="text1" w:sz="2" w:space="0"/>
              <w:bottom w:val="single" w:color="000000" w:themeColor="text1" w:sz="2" w:space="0"/>
            </w:tcBorders>
            <w:tcMar/>
          </w:tcPr>
          <w:p w:rsidR="003370D8" w:rsidRDefault="00DC38EE" w14:paraId="5DAF0DF0" w14:textId="77777777">
            <w:pPr>
              <w:pStyle w:val="TableContents"/>
              <w:spacing w:line="240" w:lineRule="auto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Objective</w:t>
            </w:r>
          </w:p>
          <w:p w:rsidR="003370D8" w:rsidP="16638CBE" w:rsidRDefault="00DC38EE" w14:paraId="1FB6A886" w14:textId="7ABE9ADA">
            <w:pPr>
              <w:pStyle w:val="TableContents"/>
              <w:spacing w:line="240" w:lineRule="auto"/>
              <w:jc w:val="left"/>
              <w:rPr>
                <w:color w:val="666666"/>
                <w:sz w:val="22"/>
                <w:szCs w:val="22"/>
              </w:rPr>
            </w:pPr>
            <w:r w:rsidRPr="16638CBE" w:rsidR="00DC38EE">
              <w:rPr>
                <w:rFonts w:ascii="Avenir" w:hAnsi="Avenir"/>
                <w:sz w:val="26"/>
                <w:szCs w:val="26"/>
              </w:rPr>
              <w:t xml:space="preserve">  </w:t>
            </w:r>
            <w:r w:rsidRPr="16638CBE" w:rsidR="00DC38EE">
              <w:rPr>
                <w:color w:val="666666"/>
                <w:sz w:val="22"/>
                <w:szCs w:val="22"/>
              </w:rPr>
              <w:t xml:space="preserve">By May 2026, GHMS will increase the percentage of students scoring at or above the developing level on the GMAS in Math </w:t>
            </w:r>
            <w:commentRangeStart w:id="6"/>
            <w:r w:rsidRPr="16638CBE" w:rsidR="00DC38EE">
              <w:rPr>
                <w:color w:val="666666"/>
                <w:sz w:val="22"/>
                <w:szCs w:val="22"/>
              </w:rPr>
              <w:t xml:space="preserve">by </w:t>
            </w:r>
            <w:r w:rsidRPr="16638CBE" w:rsidR="44FAABF6">
              <w:rPr>
                <w:color w:val="666666"/>
                <w:sz w:val="22"/>
                <w:szCs w:val="22"/>
              </w:rPr>
              <w:t>7 percent</w:t>
            </w:r>
            <w:r w:rsidRPr="16638CBE" w:rsidR="0383F4BA">
              <w:rPr>
                <w:color w:val="666666"/>
                <w:sz w:val="22"/>
                <w:szCs w:val="22"/>
              </w:rPr>
              <w:t>age</w:t>
            </w:r>
            <w:r w:rsidRPr="16638CBE" w:rsidR="44FAABF6">
              <w:rPr>
                <w:color w:val="666666"/>
                <w:sz w:val="22"/>
                <w:szCs w:val="22"/>
              </w:rPr>
              <w:t xml:space="preserve"> points. 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</w:tr>
    </w:tbl>
    <w:p w:rsidR="003370D8" w:rsidRDefault="003370D8" w14:paraId="703970DE" w14:textId="77777777">
      <w:pPr>
        <w:rPr>
          <w:sz w:val="12"/>
          <w:szCs w:val="12"/>
        </w:rPr>
      </w:pPr>
    </w:p>
    <w:p w:rsidR="003370D8" w:rsidRDefault="003370D8" w14:paraId="66ABE843" w14:textId="77777777">
      <w:pPr>
        <w:rPr>
          <w:sz w:val="4"/>
          <w:szCs w:val="4"/>
        </w:rPr>
      </w:pPr>
    </w:p>
    <w:p w:rsidR="003370D8" w:rsidRDefault="003370D8" w14:paraId="6BFA36AB" w14:textId="77777777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000" w:firstRow="0" w:lastRow="0" w:firstColumn="0" w:lastColumn="0" w:noHBand="0" w:noVBand="0"/>
      </w:tblPr>
      <w:tblGrid>
        <w:gridCol w:w="5103"/>
        <w:gridCol w:w="654"/>
        <w:gridCol w:w="5207"/>
      </w:tblGrid>
      <w:tr w:rsidR="003370D8" w14:paraId="589E5DA3" w14:textId="77777777">
        <w:trPr>
          <w:tblHeader/>
        </w:trPr>
        <w:tc>
          <w:tcPr>
            <w:tcW w:w="5372" w:type="dxa"/>
            <w:tcBorders>
              <w:bottom w:val="single" w:color="808080" w:sz="2" w:space="0"/>
            </w:tcBorders>
          </w:tcPr>
          <w:p w:rsidR="003370D8" w:rsidRDefault="00DC38EE" w14:paraId="79102046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Critical Initiative</w:t>
            </w:r>
          </w:p>
        </w:tc>
        <w:tc>
          <w:tcPr>
            <w:tcW w:w="110" w:type="dxa"/>
          </w:tcPr>
          <w:p w:rsidR="003370D8" w:rsidRDefault="003370D8" w14:paraId="7AB31BD5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color="808080" w:sz="2" w:space="0"/>
            </w:tcBorders>
          </w:tcPr>
          <w:p w:rsidR="003370D8" w:rsidRDefault="00DC38EE" w14:paraId="443FA4B4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Key Measures</w:t>
            </w:r>
          </w:p>
        </w:tc>
      </w:tr>
      <w:tr w:rsidR="003370D8" w14:paraId="183D280A" w14:textId="77777777">
        <w:trPr>
          <w:trHeight w:val="517"/>
        </w:trPr>
        <w:tc>
          <w:tcPr>
            <w:tcW w:w="5372" w:type="dxa"/>
            <w:tcBorders>
              <w:bottom w:val="single" w:color="808080" w:sz="2" w:space="0"/>
            </w:tcBorders>
          </w:tcPr>
          <w:p w:rsidR="003370D8" w:rsidRDefault="00DC38EE" w14:paraId="4E7B24A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 a Schoolwide Mathematics Framework:</w:t>
            </w:r>
          </w:p>
          <w:p w:rsidR="003370D8" w:rsidRDefault="00DC38EE" w14:paraId="653A373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standards base instruction with daily small-group instruction, math strategies, and vocabulary development. </w:t>
            </w:r>
          </w:p>
          <w:p w:rsidR="003370D8" w:rsidRDefault="003370D8" w14:paraId="05643DCD" w14:textId="77777777">
            <w:pPr>
              <w:rPr>
                <w:sz w:val="18"/>
                <w:szCs w:val="18"/>
              </w:rPr>
            </w:pPr>
          </w:p>
          <w:p w:rsidR="003370D8" w:rsidRDefault="00DC38EE" w14:paraId="71A3A3A2" w14:textId="7777777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08/05/2025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05/22/2026</w:t>
            </w:r>
          </w:p>
        </w:tc>
        <w:tc>
          <w:tcPr>
            <w:tcW w:w="110" w:type="dxa"/>
          </w:tcPr>
          <w:p w:rsidR="003370D8" w:rsidRDefault="003370D8" w14:paraId="2DC9669A" w14:textId="77777777"/>
        </w:tc>
        <w:tc>
          <w:tcPr>
            <w:tcW w:w="5482" w:type="dxa"/>
            <w:tcBorders>
              <w:bottom w:val="single" w:color="808080" w:sz="2" w:space="0"/>
            </w:tcBorders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4848"/>
            </w:tblGrid>
            <w:tr w:rsidR="003370D8" w14:paraId="097923D5" w14:textId="77777777">
              <w:tc>
                <w:tcPr>
                  <w:tcW w:w="4848" w:type="dxa"/>
                  <w:shd w:val="clear" w:color="auto" w:fill="FFFFFF"/>
                </w:tcPr>
                <w:p w:rsidR="003370D8" w:rsidRDefault="00DC38EE" w14:paraId="2271F964" w14:textId="7777777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Classroom Observations, Feedback/teacher surveys</w:t>
                  </w:r>
                </w:p>
              </w:tc>
            </w:tr>
          </w:tbl>
          <w:p w:rsidR="003370D8" w:rsidRDefault="003370D8" w14:paraId="07606631" w14:textId="77777777">
            <w:pPr>
              <w:rPr>
                <w:sz w:val="18"/>
                <w:szCs w:val="18"/>
              </w:rPr>
            </w:pPr>
          </w:p>
        </w:tc>
      </w:tr>
    </w:tbl>
    <w:p w:rsidR="003370D8" w:rsidRDefault="003370D8" w14:paraId="7D35D0FC" w14:textId="77777777">
      <w:pPr>
        <w:rPr>
          <w:sz w:val="4"/>
          <w:szCs w:val="4"/>
        </w:rPr>
      </w:pPr>
    </w:p>
    <w:p w:rsidR="003370D8" w:rsidRDefault="003370D8" w14:paraId="149F4D15" w14:textId="77777777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000" w:firstRow="0" w:lastRow="0" w:firstColumn="0" w:lastColumn="0" w:noHBand="0" w:noVBand="0"/>
      </w:tblPr>
      <w:tblGrid>
        <w:gridCol w:w="5103"/>
        <w:gridCol w:w="654"/>
        <w:gridCol w:w="5207"/>
      </w:tblGrid>
      <w:tr w:rsidR="003370D8" w:rsidTr="16638CBE" w14:paraId="21C7AF04" w14:textId="77777777">
        <w:trPr>
          <w:tblHeader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3E5CEA15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Critical Initiative</w:t>
            </w:r>
          </w:p>
        </w:tc>
        <w:tc>
          <w:tcPr>
            <w:tcW w:w="110" w:type="dxa"/>
            <w:tcMar/>
          </w:tcPr>
          <w:p w:rsidR="003370D8" w:rsidRDefault="003370D8" w14:paraId="0D8CFE19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74FCD015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commentRangeStart w:id="7"/>
            <w:r w:rsidRPr="16638CBE" w:rsidR="00DC38EE">
              <w:rPr>
                <w:rFonts w:ascii="Avenir" w:hAnsi="Avenir"/>
                <w:b w:val="1"/>
                <w:bCs w:val="1"/>
                <w:color w:val="000000" w:themeColor="text1" w:themeTint="FF" w:themeShade="FF"/>
              </w:rPr>
              <w:t>Key Measures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003370D8" w:rsidTr="16638CBE" w14:paraId="66C42952" w14:textId="77777777">
        <w:trPr>
          <w:trHeight w:val="517"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0491E9D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Universal Screeners and Progress Monitoring:</w:t>
            </w:r>
          </w:p>
          <w:p w:rsidR="003370D8" w:rsidRDefault="00DC38EE" w14:paraId="6CC3EE0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Administer Iready and Quantile assessments three times per year and analyze results during data team meetings. </w:t>
            </w:r>
          </w:p>
          <w:p w:rsidR="003370D8" w:rsidRDefault="003370D8" w14:paraId="3390AE4F" w14:textId="77777777">
            <w:pPr>
              <w:rPr>
                <w:sz w:val="18"/>
                <w:szCs w:val="18"/>
              </w:rPr>
            </w:pPr>
          </w:p>
          <w:p w:rsidR="003370D8" w:rsidRDefault="00DC38EE" w14:paraId="507BE617" w14:textId="7777777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08/05/2025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05/22/2026</w:t>
            </w:r>
          </w:p>
        </w:tc>
        <w:tc>
          <w:tcPr>
            <w:tcW w:w="110" w:type="dxa"/>
            <w:tcMar/>
          </w:tcPr>
          <w:p w:rsidR="003370D8" w:rsidRDefault="003370D8" w14:paraId="3C36CE95" w14:textId="77777777"/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4848"/>
            </w:tblGrid>
            <w:tr w:rsidR="003370D8" w:rsidTr="16638CBE" w14:paraId="1CA8AB15" w14:textId="77777777">
              <w:tc>
                <w:tcPr>
                  <w:tcW w:w="4848" w:type="dxa"/>
                  <w:shd w:val="clear" w:color="auto" w:fill="FFFFFF" w:themeFill="background1"/>
                  <w:tcMar/>
                </w:tcPr>
                <w:p w:rsidR="003370D8" w:rsidRDefault="00DC38EE" w14:paraId="1D9FF5E2" w14:textId="464B93CF">
                  <w:pPr>
                    <w:rPr>
                      <w:sz w:val="18"/>
                      <w:szCs w:val="18"/>
                    </w:rPr>
                  </w:pPr>
                  <w:r w:rsidRPr="16638CBE" w:rsidR="00DC38EE">
                    <w:rPr>
                      <w:sz w:val="18"/>
                      <w:szCs w:val="18"/>
                    </w:rPr>
                    <w:t xml:space="preserve">Suspension reports, Behavior coach reports, </w:t>
                  </w:r>
                  <w:r w:rsidRPr="16638CBE" w:rsidR="13E57608">
                    <w:rPr>
                      <w:sz w:val="18"/>
                      <w:szCs w:val="18"/>
                    </w:rPr>
                    <w:t>Panorama, Spotlight</w:t>
                  </w:r>
                </w:p>
              </w:tc>
            </w:tr>
          </w:tbl>
          <w:p w:rsidR="003370D8" w:rsidRDefault="003370D8" w14:paraId="0DB7FF27" w14:textId="77777777">
            <w:pPr>
              <w:rPr>
                <w:sz w:val="18"/>
                <w:szCs w:val="18"/>
              </w:rPr>
            </w:pPr>
          </w:p>
        </w:tc>
      </w:tr>
    </w:tbl>
    <w:p w:rsidR="003370D8" w:rsidRDefault="003370D8" w14:paraId="0E722ACC" w14:textId="77777777">
      <w:pPr>
        <w:rPr>
          <w:sz w:val="4"/>
          <w:szCs w:val="4"/>
        </w:rPr>
      </w:pPr>
    </w:p>
    <w:p w:rsidR="003370D8" w:rsidRDefault="003370D8" w14:paraId="4CE09F30" w14:textId="77777777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000" w:firstRow="0" w:lastRow="0" w:firstColumn="0" w:lastColumn="0" w:noHBand="0" w:noVBand="0"/>
      </w:tblPr>
      <w:tblGrid>
        <w:gridCol w:w="5103"/>
        <w:gridCol w:w="654"/>
        <w:gridCol w:w="5207"/>
      </w:tblGrid>
      <w:tr w:rsidR="003370D8" w14:paraId="2FD95B65" w14:textId="77777777">
        <w:trPr>
          <w:tblHeader/>
        </w:trPr>
        <w:tc>
          <w:tcPr>
            <w:tcW w:w="5372" w:type="dxa"/>
            <w:tcBorders>
              <w:bottom w:val="single" w:color="808080" w:sz="2" w:space="0"/>
            </w:tcBorders>
          </w:tcPr>
          <w:p w:rsidR="003370D8" w:rsidRDefault="00DC38EE" w14:paraId="6047CE6D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Critical Initiative</w:t>
            </w:r>
          </w:p>
        </w:tc>
        <w:tc>
          <w:tcPr>
            <w:tcW w:w="110" w:type="dxa"/>
          </w:tcPr>
          <w:p w:rsidR="003370D8" w:rsidRDefault="003370D8" w14:paraId="3DC70B35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color="808080" w:sz="2" w:space="0"/>
            </w:tcBorders>
          </w:tcPr>
          <w:p w:rsidR="003370D8" w:rsidRDefault="00DC38EE" w14:paraId="1805C167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Key Measures</w:t>
            </w:r>
          </w:p>
        </w:tc>
      </w:tr>
      <w:tr w:rsidR="003370D8" w14:paraId="38106FFE" w14:textId="77777777">
        <w:trPr>
          <w:trHeight w:val="517"/>
        </w:trPr>
        <w:tc>
          <w:tcPr>
            <w:tcW w:w="5372" w:type="dxa"/>
            <w:tcBorders>
              <w:bottom w:val="single" w:color="808080" w:sz="2" w:space="0"/>
            </w:tcBorders>
          </w:tcPr>
          <w:p w:rsidR="003370D8" w:rsidRDefault="00DC38EE" w14:paraId="4093F66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Differentiate Instruction Based on Data:</w:t>
            </w:r>
          </w:p>
          <w:p w:rsidR="003370D8" w:rsidRDefault="00DC38EE" w14:paraId="0760968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formative assessments to group students by need and provide scaffolded instruction, especially for Tier 2 and Tier 3 learners. </w:t>
            </w:r>
          </w:p>
          <w:p w:rsidR="003370D8" w:rsidRDefault="003370D8" w14:paraId="1F7C5D7E" w14:textId="77777777">
            <w:pPr>
              <w:rPr>
                <w:sz w:val="18"/>
                <w:szCs w:val="18"/>
              </w:rPr>
            </w:pPr>
          </w:p>
          <w:p w:rsidR="003370D8" w:rsidRDefault="00DC38EE" w14:paraId="011B5C15" w14:textId="7777777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08/05/2025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05/22/2026</w:t>
            </w:r>
          </w:p>
        </w:tc>
        <w:tc>
          <w:tcPr>
            <w:tcW w:w="110" w:type="dxa"/>
          </w:tcPr>
          <w:p w:rsidR="003370D8" w:rsidRDefault="003370D8" w14:paraId="11A832AD" w14:textId="77777777"/>
        </w:tc>
        <w:tc>
          <w:tcPr>
            <w:tcW w:w="5482" w:type="dxa"/>
            <w:tcBorders>
              <w:bottom w:val="single" w:color="808080" w:sz="2" w:space="0"/>
            </w:tcBorders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4848"/>
            </w:tblGrid>
            <w:tr w:rsidR="003370D8" w14:paraId="0C73087A" w14:textId="77777777">
              <w:tc>
                <w:tcPr>
                  <w:tcW w:w="4848" w:type="dxa"/>
                  <w:shd w:val="clear" w:color="auto" w:fill="FFFFFF"/>
                </w:tcPr>
                <w:p w:rsidR="003370D8" w:rsidRDefault="00DC38EE" w14:paraId="7CACCE4B" w14:textId="7777777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I-ready, Formative assessments, MTSS TIMT</w:t>
                  </w:r>
                </w:p>
              </w:tc>
            </w:tr>
          </w:tbl>
          <w:p w:rsidR="003370D8" w:rsidRDefault="003370D8" w14:paraId="3418D782" w14:textId="77777777">
            <w:pPr>
              <w:rPr>
                <w:sz w:val="18"/>
                <w:szCs w:val="18"/>
              </w:rPr>
            </w:pPr>
          </w:p>
        </w:tc>
      </w:tr>
    </w:tbl>
    <w:p w:rsidR="003370D8" w:rsidRDefault="00DC38EE" w14:paraId="69A52DFA" w14:textId="77777777">
      <w:r>
        <w:br w:type="page"/>
      </w:r>
    </w:p>
    <w:p w:rsidR="003370D8" w:rsidRDefault="00DC38EE" w14:paraId="00E1AD56" w14:textId="77777777">
      <w:pPr>
        <w:rPr>
          <w:color w:val="324D5C"/>
          <w:sz w:val="20"/>
          <w:szCs w:val="20"/>
        </w:rPr>
      </w:pPr>
      <w:r>
        <w:rPr>
          <w:color w:val="324D5C"/>
          <w:sz w:val="20"/>
          <w:szCs w:val="20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11434"/>
      </w:tblGrid>
      <w:tr w:rsidR="003370D8" w:rsidTr="16638CBE" w14:paraId="1ED5CC36" w14:textId="77777777">
        <w:trPr>
          <w:trHeight w:val="451"/>
        </w:trPr>
        <w:tc>
          <w:tcPr>
            <w:tcW w:w="11664" w:type="dxa"/>
            <w:gridSpan w:val="2"/>
            <w:tcMar/>
          </w:tcPr>
          <w:p w:rsidR="003370D8" w:rsidRDefault="00DC38EE" w14:paraId="6CC363BA" w14:textId="77777777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25-26 GHMS School Improvement Plan</w:t>
            </w:r>
          </w:p>
        </w:tc>
      </w:tr>
      <w:tr w:rsidR="003370D8" w:rsidTr="16638CBE" w14:paraId="4BF6B5D6" w14:textId="77777777">
        <w:trPr>
          <w:trHeight w:val="86" w:hRule="exact"/>
        </w:trPr>
        <w:tc>
          <w:tcPr>
            <w:tcW w:w="11664" w:type="dxa"/>
            <w:gridSpan w:val="2"/>
            <w:tcMar/>
          </w:tcPr>
          <w:p w:rsidR="003370D8" w:rsidRDefault="00DC38EE" w14:paraId="0B07F961" w14:textId="77777777"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ascii="Avenir" w:hAnsi="Avenir" w:eastAsia="Arial Unicode MS" w:cs="Arial Unicode MS"/>
                <w:noProof/>
                <w:szCs w:val="28"/>
              </w:rPr>
              <mc:AlternateContent>
                <mc:Choice Requires="wps">
                  <w:drawing>
                    <wp:anchor distT="8890" distB="8890" distL="8890" distR="8890" simplePos="0" relativeHeight="251658245" behindDoc="0" locked="0" layoutInCell="0" allowOverlap="1" wp14:anchorId="2972DDFA" wp14:editId="36BA98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9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3370D8" w:rsidTr="16638CBE" w14:paraId="7763F08A" w14:textId="77777777">
        <w:tc>
          <w:tcPr>
            <w:tcW w:w="11664" w:type="dxa"/>
            <w:gridSpan w:val="2"/>
            <w:tcMar/>
          </w:tcPr>
          <w:p w:rsidR="003370D8" w:rsidRDefault="00DC38EE" w14:paraId="52AAA40A" w14:textId="77777777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Glenn Hills Middle School</w:t>
            </w:r>
          </w:p>
        </w:tc>
      </w:tr>
      <w:tr w:rsidR="003370D8" w:rsidTr="16638CBE" w14:paraId="2A9E1F26" w14:textId="77777777">
        <w:tblPrEx>
          <w:jc w:val="center"/>
        </w:tblPrEx>
        <w:trPr>
          <w:trHeight w:val="363"/>
          <w:jc w:val="center"/>
        </w:trPr>
        <w:tc>
          <w:tcPr>
            <w:tcW w:w="230" w:type="dxa"/>
            <w:tcMar/>
          </w:tcPr>
          <w:p w:rsidR="003370D8" w:rsidRDefault="003370D8" w14:paraId="500FE753" w14:textId="77777777">
            <w:pPr>
              <w:pStyle w:val="TableContents"/>
              <w:spacing w:line="240" w:lineRule="auto"/>
              <w:jc w:val="left"/>
              <w:rPr>
                <w:sz w:val="4"/>
                <w:szCs w:val="6"/>
              </w:rPr>
            </w:pPr>
          </w:p>
        </w:tc>
        <w:tc>
          <w:tcPr>
            <w:tcW w:w="11434" w:type="dxa"/>
            <w:tcMar/>
          </w:tcPr>
          <w:p w:rsidR="003370D8" w:rsidRDefault="00DC38EE" w14:paraId="0D2A4B79" w14:textId="77777777">
            <w:pPr>
              <w:spacing w:line="240" w:lineRule="auto"/>
              <w:jc w:val="righ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0" distR="0" simplePos="0" relativeHeight="251658242" behindDoc="0" locked="0" layoutInCell="0" allowOverlap="1" wp14:anchorId="2F77BC23" wp14:editId="1F795951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2880995" cy="229235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3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370D8" w:rsidP="00192E75" w:rsidRDefault="00DC38EE" w14:paraId="1F7D633A" w14:textId="0578578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Culture and Climate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style="position:absolute;left:0;text-align:left;margin-left:175.65pt;margin-top:.05pt;width:226.85pt;height:18.05pt;z-index:251658242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middle" o:allowincell="f" filled="f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" w14:anchorId="2F77BC23">
                      <v:textbox inset="0,0,0,0">
                        <w:txbxContent>
                          <w:p w:rsidR="003370D8" w:rsidP="00192E75" w:rsidRDefault="00DC38EE" w14:paraId="1F7D633A" w14:textId="0578578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Culture and Climate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venir" w:hAnsi="Avenir"/>
                <w:noProof/>
                <w:sz w:val="26"/>
                <w:szCs w:val="26"/>
              </w:rPr>
              <w:drawing>
                <wp:inline distT="0" distB="0" distL="0" distR="0" wp14:anchorId="0D6440A9" wp14:editId="5A114AC4">
                  <wp:extent cx="2369185" cy="237490"/>
                  <wp:effectExtent l="0" t="0" r="0" b="0"/>
                  <wp:docPr id="11" name="imgfit_var_pheading-DM-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pheading-DM-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0D8" w:rsidTr="16638CBE" w14:paraId="66D3F415" w14:textId="77777777">
        <w:tblPrEx>
          <w:jc w:val="center"/>
        </w:tblPrEx>
        <w:trPr>
          <w:trHeight w:val="363"/>
          <w:jc w:val="center"/>
        </w:trPr>
        <w:tc>
          <w:tcPr>
            <w:tcW w:w="230" w:type="dxa"/>
            <w:tcBorders>
              <w:top w:val="single" w:color="000000" w:themeColor="text1" w:sz="2" w:space="0"/>
              <w:bottom w:val="single" w:color="000000" w:themeColor="text1" w:sz="2" w:space="0"/>
            </w:tcBorders>
            <w:tcMar/>
          </w:tcPr>
          <w:p w:rsidR="003370D8" w:rsidRDefault="00DC38EE" w14:paraId="0F1DC581" w14:textId="77777777">
            <w:pPr>
              <w:pStyle w:val="TableContents"/>
              <w:spacing w:line="240" w:lineRule="auto"/>
              <w:jc w:val="left"/>
              <w:rPr>
                <w:sz w:val="4"/>
                <w:szCs w:val="6"/>
              </w:rPr>
            </w:pPr>
            <w:r>
              <w:rPr>
                <w:noProof/>
                <w:sz w:val="4"/>
                <w:szCs w:val="6"/>
              </w:rPr>
              <w:drawing>
                <wp:inline distT="0" distB="0" distL="0" distR="0" wp14:anchorId="646E23F5" wp14:editId="70665747">
                  <wp:extent cx="49530" cy="457200"/>
                  <wp:effectExtent l="0" t="0" r="0" b="0"/>
                  <wp:docPr id="12" name="imgfit_var_sidebarimage-DM-K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fit_var_sidebarimage-DM-K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4" w:type="dxa"/>
            <w:tcBorders>
              <w:top w:val="single" w:color="000000" w:themeColor="text1" w:sz="2" w:space="0"/>
              <w:bottom w:val="single" w:color="000000" w:themeColor="text1" w:sz="2" w:space="0"/>
            </w:tcBorders>
            <w:tcMar/>
          </w:tcPr>
          <w:p w:rsidR="003370D8" w:rsidRDefault="00DC38EE" w14:paraId="042EB165" w14:textId="77777777">
            <w:pPr>
              <w:pStyle w:val="TableContents"/>
              <w:spacing w:line="240" w:lineRule="auto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Objective</w:t>
            </w:r>
          </w:p>
          <w:p w:rsidR="003370D8" w:rsidP="16638CBE" w:rsidRDefault="00DC38EE" w14:paraId="0E5826C4" w14:textId="4F689653">
            <w:pPr>
              <w:pStyle w:val="TableContents"/>
              <w:spacing w:line="240" w:lineRule="auto"/>
              <w:jc w:val="left"/>
              <w:rPr>
                <w:color w:val="666666"/>
                <w:sz w:val="22"/>
                <w:szCs w:val="22"/>
              </w:rPr>
            </w:pPr>
            <w:r w:rsidRPr="16638CBE" w:rsidR="00DC38EE">
              <w:rPr>
                <w:rFonts w:ascii="Avenir" w:hAnsi="Avenir"/>
                <w:sz w:val="26"/>
                <w:szCs w:val="26"/>
              </w:rPr>
              <w:t xml:space="preserve">  </w:t>
            </w:r>
            <w:r w:rsidRPr="16638CBE" w:rsidR="00DC38EE">
              <w:rPr>
                <w:color w:val="666666"/>
                <w:sz w:val="22"/>
                <w:szCs w:val="22"/>
              </w:rPr>
              <w:t xml:space="preserve">During the 25-26 School year, GHMS will </w:t>
            </w:r>
            <w:r w:rsidRPr="16638CBE" w:rsidR="00DC38EE">
              <w:rPr>
                <w:color w:val="666666"/>
                <w:sz w:val="22"/>
                <w:szCs w:val="22"/>
              </w:rPr>
              <w:t>establish</w:t>
            </w:r>
            <w:r w:rsidRPr="16638CBE" w:rsidR="00DC38EE">
              <w:rPr>
                <w:color w:val="666666"/>
                <w:sz w:val="22"/>
                <w:szCs w:val="22"/>
              </w:rPr>
              <w:t xml:space="preserve"> a comprehensive mentoring program for teachers and will reduce students OSS </w:t>
            </w:r>
            <w:commentRangeStart w:id="8"/>
            <w:r w:rsidRPr="16638CBE" w:rsidR="00DC38EE">
              <w:rPr>
                <w:color w:val="666666"/>
                <w:sz w:val="22"/>
                <w:szCs w:val="22"/>
              </w:rPr>
              <w:t xml:space="preserve">by </w:t>
            </w:r>
            <w:r w:rsidRPr="16638CBE" w:rsidR="0785FFEF">
              <w:rPr>
                <w:color w:val="666666"/>
                <w:sz w:val="22"/>
                <w:szCs w:val="22"/>
              </w:rPr>
              <w:t>10 percent</w:t>
            </w:r>
            <w:r w:rsidRPr="16638CBE" w:rsidR="11DEA3FA">
              <w:rPr>
                <w:color w:val="666666"/>
                <w:sz w:val="22"/>
                <w:szCs w:val="22"/>
              </w:rPr>
              <w:t>age</w:t>
            </w:r>
            <w:r w:rsidRPr="16638CBE" w:rsidR="0785FFEF">
              <w:rPr>
                <w:color w:val="666666"/>
                <w:sz w:val="22"/>
                <w:szCs w:val="22"/>
              </w:rPr>
              <w:t xml:space="preserve"> </w:t>
            </w:r>
            <w:r w:rsidRPr="16638CBE" w:rsidR="0785FFEF">
              <w:rPr>
                <w:color w:val="666666"/>
                <w:sz w:val="22"/>
                <w:szCs w:val="22"/>
              </w:rPr>
              <w:t>points.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</w:tr>
    </w:tbl>
    <w:p w:rsidR="003370D8" w:rsidRDefault="003370D8" w14:paraId="6C47C363" w14:textId="77777777">
      <w:pPr>
        <w:rPr>
          <w:sz w:val="12"/>
          <w:szCs w:val="12"/>
        </w:rPr>
      </w:pPr>
    </w:p>
    <w:p w:rsidR="003370D8" w:rsidRDefault="003370D8" w14:paraId="181F8D2D" w14:textId="77777777">
      <w:pPr>
        <w:rPr>
          <w:sz w:val="4"/>
          <w:szCs w:val="4"/>
        </w:rPr>
      </w:pPr>
    </w:p>
    <w:p w:rsidR="003370D8" w:rsidRDefault="003370D8" w14:paraId="0D77B385" w14:textId="77777777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000" w:firstRow="0" w:lastRow="0" w:firstColumn="0" w:lastColumn="0" w:noHBand="0" w:noVBand="0"/>
      </w:tblPr>
      <w:tblGrid>
        <w:gridCol w:w="5103"/>
        <w:gridCol w:w="654"/>
        <w:gridCol w:w="5207"/>
      </w:tblGrid>
      <w:tr w:rsidR="003370D8" w:rsidTr="16638CBE" w14:paraId="518340C3" w14:textId="77777777">
        <w:trPr>
          <w:tblHeader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442EA353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Critical Initiative</w:t>
            </w:r>
          </w:p>
        </w:tc>
        <w:tc>
          <w:tcPr>
            <w:tcW w:w="110" w:type="dxa"/>
            <w:tcMar/>
          </w:tcPr>
          <w:p w:rsidR="003370D8" w:rsidRDefault="003370D8" w14:paraId="4C3C6EDC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4575C13E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commentRangeStart w:id="9"/>
            <w:r w:rsidRPr="16638CBE" w:rsidR="00DC38EE">
              <w:rPr>
                <w:rFonts w:ascii="Avenir" w:hAnsi="Avenir"/>
                <w:b w:val="1"/>
                <w:bCs w:val="1"/>
                <w:color w:val="000000" w:themeColor="text1" w:themeTint="FF" w:themeShade="FF"/>
              </w:rPr>
              <w:t>Key Measures</w:t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</w:tr>
      <w:tr w:rsidR="003370D8" w:rsidTr="16638CBE" w14:paraId="2A2E097A" w14:textId="77777777">
        <w:trPr>
          <w:trHeight w:val="517"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33585F7E" w14:textId="3B2BFA1C">
            <w:pPr>
              <w:rPr>
                <w:sz w:val="18"/>
                <w:szCs w:val="18"/>
              </w:rPr>
            </w:pPr>
            <w:commentRangeStart w:id="277740673"/>
            <w:r w:rsidRPr="16638CBE" w:rsidR="5F9C879D">
              <w:rPr>
                <w:sz w:val="18"/>
                <w:szCs w:val="18"/>
              </w:rPr>
              <w:t xml:space="preserve">Implement </w:t>
            </w:r>
            <w:r w:rsidRPr="16638CBE" w:rsidR="00DC38EE">
              <w:rPr>
                <w:sz w:val="18"/>
                <w:szCs w:val="18"/>
              </w:rPr>
              <w:t xml:space="preserve">a new teacher academy with </w:t>
            </w:r>
            <w:r w:rsidRPr="16638CBE" w:rsidR="00DC38EE">
              <w:rPr>
                <w:sz w:val="18"/>
                <w:szCs w:val="18"/>
              </w:rPr>
              <w:t>on going</w:t>
            </w:r>
            <w:r w:rsidRPr="16638CBE" w:rsidR="00DC38EE">
              <w:rPr>
                <w:sz w:val="18"/>
                <w:szCs w:val="18"/>
              </w:rPr>
              <w:t xml:space="preserve"> instructional coaching, classroom management strategies and emotional support</w:t>
            </w:r>
            <w:r w:rsidRPr="16638CBE" w:rsidR="00DC38EE">
              <w:rPr>
                <w:sz w:val="18"/>
                <w:szCs w:val="18"/>
              </w:rPr>
              <w:t xml:space="preserve">.  </w:t>
            </w:r>
            <w:commentRangeEnd w:id="277740673"/>
            <w:r>
              <w:rPr>
                <w:rStyle w:val="CommentReference"/>
              </w:rPr>
              <w:commentReference w:id="277740673"/>
            </w:r>
          </w:p>
          <w:p w:rsidR="003370D8" w:rsidRDefault="003370D8" w14:paraId="605438C4" w14:textId="77777777">
            <w:pPr>
              <w:rPr>
                <w:sz w:val="18"/>
                <w:szCs w:val="18"/>
              </w:rPr>
            </w:pPr>
          </w:p>
          <w:p w:rsidR="003370D8" w:rsidRDefault="00DC38EE" w14:paraId="1A12A8CC" w14:textId="7777777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08/05/2025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05/22/2026</w:t>
            </w:r>
          </w:p>
        </w:tc>
        <w:tc>
          <w:tcPr>
            <w:tcW w:w="110" w:type="dxa"/>
            <w:tcMar/>
          </w:tcPr>
          <w:p w:rsidR="003370D8" w:rsidRDefault="003370D8" w14:paraId="58E25BAC" w14:textId="77777777"/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4848"/>
            </w:tblGrid>
            <w:tr w:rsidR="003370D8" w:rsidTr="16638CBE" w14:paraId="7F6AF917" w14:textId="77777777">
              <w:tc>
                <w:tcPr>
                  <w:tcW w:w="4848" w:type="dxa"/>
                  <w:shd w:val="clear" w:color="auto" w:fill="FFFFFF" w:themeFill="background1"/>
                  <w:tcMar/>
                </w:tcPr>
                <w:p w:rsidR="003370D8" w:rsidRDefault="00DC38EE" w14:paraId="7EE3ACD9" w14:textId="771CC06F">
                  <w:pPr>
                    <w:rPr>
                      <w:sz w:val="18"/>
                      <w:szCs w:val="18"/>
                    </w:rPr>
                  </w:pPr>
                  <w:r w:rsidRPr="16638CBE" w:rsidR="676114C6">
                    <w:rPr>
                      <w:sz w:val="18"/>
                      <w:szCs w:val="18"/>
                    </w:rPr>
                    <w:t xml:space="preserve">Completion rate of required academy modules, percent of teachers implementing strategies, coaching support logs, </w:t>
                  </w:r>
                  <w:r w:rsidRPr="16638CBE" w:rsidR="7464DD54">
                    <w:rPr>
                      <w:sz w:val="18"/>
                      <w:szCs w:val="18"/>
                    </w:rPr>
                    <w:t xml:space="preserve">Self-reflection tools, Observation rubrics and feedback TKES data, Cognia data, </w:t>
                  </w:r>
                </w:p>
              </w:tc>
            </w:tr>
          </w:tbl>
          <w:p w:rsidR="003370D8" w:rsidRDefault="003370D8" w14:paraId="45E2D5BA" w14:textId="77777777">
            <w:pPr>
              <w:rPr>
                <w:sz w:val="18"/>
                <w:szCs w:val="18"/>
              </w:rPr>
            </w:pPr>
          </w:p>
        </w:tc>
      </w:tr>
    </w:tbl>
    <w:p w:rsidR="003370D8" w:rsidRDefault="003370D8" w14:paraId="432E5D0B" w14:textId="77777777">
      <w:pPr>
        <w:rPr>
          <w:sz w:val="4"/>
          <w:szCs w:val="4"/>
        </w:rPr>
      </w:pPr>
    </w:p>
    <w:p w:rsidR="003370D8" w:rsidRDefault="003370D8" w14:paraId="64B45306" w14:textId="77777777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000" w:firstRow="0" w:lastRow="0" w:firstColumn="0" w:lastColumn="0" w:noHBand="0" w:noVBand="0"/>
      </w:tblPr>
      <w:tblGrid>
        <w:gridCol w:w="5103"/>
        <w:gridCol w:w="654"/>
        <w:gridCol w:w="5207"/>
      </w:tblGrid>
      <w:tr w:rsidR="003370D8" w:rsidTr="16638CBE" w14:paraId="7C072976" w14:textId="77777777">
        <w:trPr>
          <w:tblHeader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74E1F9D3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Critical Initiative</w:t>
            </w:r>
          </w:p>
        </w:tc>
        <w:tc>
          <w:tcPr>
            <w:tcW w:w="110" w:type="dxa"/>
            <w:tcMar/>
          </w:tcPr>
          <w:p w:rsidR="003370D8" w:rsidRDefault="003370D8" w14:paraId="1C39FC08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7786736E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commentRangeStart w:id="10"/>
            <w:r w:rsidRPr="16638CBE" w:rsidR="00DC38EE">
              <w:rPr>
                <w:rFonts w:ascii="Avenir" w:hAnsi="Avenir"/>
                <w:b w:val="1"/>
                <w:bCs w:val="1"/>
                <w:color w:val="000000" w:themeColor="text1" w:themeTint="FF" w:themeShade="FF"/>
              </w:rPr>
              <w:t>Key Measures</w:t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</w:tr>
      <w:tr w:rsidR="003370D8" w:rsidTr="16638CBE" w14:paraId="557E4D56" w14:textId="77777777">
        <w:trPr>
          <w:trHeight w:val="517"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39CE804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targeted evidence based professional development on culturally responsive teaching. </w:t>
            </w:r>
          </w:p>
          <w:p w:rsidR="003370D8" w:rsidRDefault="003370D8" w14:paraId="421C6A6E" w14:textId="77777777">
            <w:pPr>
              <w:rPr>
                <w:sz w:val="18"/>
                <w:szCs w:val="18"/>
              </w:rPr>
            </w:pPr>
          </w:p>
          <w:p w:rsidR="003370D8" w:rsidRDefault="00DC38EE" w14:paraId="572BC5BE" w14:textId="7777777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08/05/2025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05/22/2026</w:t>
            </w:r>
          </w:p>
        </w:tc>
        <w:tc>
          <w:tcPr>
            <w:tcW w:w="110" w:type="dxa"/>
            <w:tcMar/>
          </w:tcPr>
          <w:p w:rsidR="003370D8" w:rsidRDefault="003370D8" w14:paraId="454DE450" w14:textId="77777777"/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4848"/>
            </w:tblGrid>
            <w:tr w:rsidR="003370D8" w:rsidTr="16638CBE" w14:paraId="29C019BD" w14:textId="77777777">
              <w:tc>
                <w:tcPr>
                  <w:tcW w:w="4848" w:type="dxa"/>
                  <w:shd w:val="clear" w:color="auto" w:fill="FFFFFF" w:themeFill="background1"/>
                  <w:tcMar/>
                </w:tcPr>
                <w:p w:rsidR="003370D8" w:rsidRDefault="00DC38EE" w14:paraId="583CA62E" w14:textId="4E9C75B8">
                  <w:pPr>
                    <w:rPr>
                      <w:sz w:val="18"/>
                      <w:szCs w:val="18"/>
                    </w:rPr>
                  </w:pPr>
                  <w:r w:rsidRPr="16638CBE" w:rsidR="00DC38EE">
                    <w:rPr>
                      <w:sz w:val="18"/>
                      <w:szCs w:val="18"/>
                    </w:rPr>
                    <w:t>Observation, Feedback, Self-Reflection</w:t>
                  </w:r>
                  <w:r w:rsidRPr="16638CBE" w:rsidR="7BCA2841">
                    <w:rPr>
                      <w:sz w:val="18"/>
                      <w:szCs w:val="18"/>
                    </w:rPr>
                    <w:t xml:space="preserve"> Surveys, </w:t>
                  </w:r>
                  <w:r w:rsidRPr="16638CBE" w:rsidR="2D042478">
                    <w:rPr>
                      <w:sz w:val="18"/>
                      <w:szCs w:val="18"/>
                    </w:rPr>
                    <w:t xml:space="preserve">Baseline data from Infinite Campus </w:t>
                  </w:r>
                </w:p>
              </w:tc>
            </w:tr>
          </w:tbl>
          <w:p w:rsidR="003370D8" w:rsidRDefault="003370D8" w14:paraId="49A83822" w14:textId="77777777">
            <w:pPr>
              <w:rPr>
                <w:sz w:val="18"/>
                <w:szCs w:val="18"/>
              </w:rPr>
            </w:pPr>
          </w:p>
        </w:tc>
      </w:tr>
    </w:tbl>
    <w:p w:rsidR="003370D8" w:rsidRDefault="003370D8" w14:paraId="6969C60A" w14:textId="77777777">
      <w:pPr>
        <w:rPr>
          <w:sz w:val="4"/>
          <w:szCs w:val="4"/>
        </w:rPr>
      </w:pPr>
    </w:p>
    <w:p w:rsidR="003370D8" w:rsidRDefault="003370D8" w14:paraId="19DF59C2" w14:textId="77777777">
      <w:pPr>
        <w:rPr>
          <w:sz w:val="4"/>
          <w:szCs w:val="4"/>
        </w:rPr>
      </w:pPr>
    </w:p>
    <w:tbl>
      <w:tblPr>
        <w:tblW w:w="10964" w:type="dxa"/>
        <w:tblInd w:w="292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000" w:firstRow="0" w:lastRow="0" w:firstColumn="0" w:lastColumn="0" w:noHBand="0" w:noVBand="0"/>
      </w:tblPr>
      <w:tblGrid>
        <w:gridCol w:w="5103"/>
        <w:gridCol w:w="654"/>
        <w:gridCol w:w="5207"/>
      </w:tblGrid>
      <w:tr w:rsidR="003370D8" w:rsidTr="16638CBE" w14:paraId="6A4C9D84" w14:textId="77777777">
        <w:trPr>
          <w:tblHeader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28831F13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Critical Initiative</w:t>
            </w:r>
          </w:p>
        </w:tc>
        <w:tc>
          <w:tcPr>
            <w:tcW w:w="110" w:type="dxa"/>
            <w:tcMar/>
          </w:tcPr>
          <w:p w:rsidR="003370D8" w:rsidRDefault="003370D8" w14:paraId="494BED33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00D79A71" w14:textId="77777777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commentRangeStart w:id="11"/>
            <w:r w:rsidRPr="16638CBE" w:rsidR="00DC38EE">
              <w:rPr>
                <w:rFonts w:ascii="Avenir" w:hAnsi="Avenir"/>
                <w:b w:val="1"/>
                <w:bCs w:val="1"/>
                <w:color w:val="000000" w:themeColor="text1" w:themeTint="FF" w:themeShade="FF"/>
              </w:rPr>
              <w:t>Key Measures</w:t>
            </w:r>
            <w:commentRangeEnd w:id="11"/>
            <w:r>
              <w:rPr>
                <w:rStyle w:val="CommentReference"/>
              </w:rPr>
              <w:commentReference w:id="11"/>
            </w:r>
          </w:p>
        </w:tc>
      </w:tr>
      <w:tr w:rsidR="003370D8" w:rsidTr="16638CBE" w14:paraId="63087C11" w14:textId="77777777">
        <w:trPr>
          <w:trHeight w:val="517"/>
        </w:trPr>
        <w:tc>
          <w:tcPr>
            <w:tcW w:w="5372" w:type="dxa"/>
            <w:tcBorders>
              <w:bottom w:val="single" w:color="808080" w:themeColor="background1" w:themeShade="80" w:sz="2" w:space="0"/>
            </w:tcBorders>
            <w:tcMar/>
          </w:tcPr>
          <w:p w:rsidR="003370D8" w:rsidRDefault="00DC38EE" w14:paraId="1843C13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Implement a schoolwide restorative practices framework that emphasizes accountability, conflict resolution and relationship building.   </w:t>
            </w:r>
          </w:p>
          <w:p w:rsidR="003370D8" w:rsidRDefault="003370D8" w14:paraId="7A578436" w14:textId="77777777">
            <w:pPr>
              <w:rPr>
                <w:sz w:val="18"/>
                <w:szCs w:val="18"/>
              </w:rPr>
            </w:pPr>
          </w:p>
          <w:p w:rsidR="003370D8" w:rsidRDefault="00DC38EE" w14:paraId="0A77FEC9" w14:textId="7777777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08/05/2025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05/22/2026</w:t>
            </w:r>
          </w:p>
        </w:tc>
        <w:tc>
          <w:tcPr>
            <w:tcW w:w="110" w:type="dxa"/>
            <w:tcMar/>
          </w:tcPr>
          <w:p w:rsidR="003370D8" w:rsidRDefault="003370D8" w14:paraId="38761F8A" w14:textId="77777777"/>
        </w:tc>
        <w:tc>
          <w:tcPr>
            <w:tcW w:w="5482" w:type="dxa"/>
            <w:tcBorders>
              <w:bottom w:val="single" w:color="808080" w:themeColor="background1" w:themeShade="80" w:sz="2" w:space="0"/>
            </w:tcBorders>
            <w:tcMar/>
          </w:tcPr>
          <w:tbl>
            <w:tblPr>
              <w:tblW w:w="4848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4848"/>
            </w:tblGrid>
            <w:tr w:rsidR="003370D8" w:rsidTr="16638CBE" w14:paraId="1A3F6D50" w14:textId="77777777">
              <w:tc>
                <w:tcPr>
                  <w:tcW w:w="4848" w:type="dxa"/>
                  <w:shd w:val="clear" w:color="auto" w:fill="FFFFFF" w:themeFill="background1"/>
                  <w:tcMar/>
                </w:tcPr>
                <w:p w:rsidR="003370D8" w:rsidRDefault="00DC38EE" w14:paraId="26A4C5A7" w14:textId="0D73846C">
                  <w:pPr>
                    <w:rPr>
                      <w:sz w:val="18"/>
                      <w:szCs w:val="18"/>
                    </w:rPr>
                  </w:pPr>
                  <w:r w:rsidRPr="16638CBE" w:rsidR="00DC38EE">
                    <w:rPr>
                      <w:sz w:val="18"/>
                      <w:szCs w:val="18"/>
                    </w:rPr>
                    <w:t xml:space="preserve">Suspension reports, Behavior coach reports, </w:t>
                  </w:r>
                  <w:r w:rsidRPr="16638CBE" w:rsidR="06EC96A4">
                    <w:rPr>
                      <w:sz w:val="18"/>
                      <w:szCs w:val="18"/>
                    </w:rPr>
                    <w:t>Panorama, Spotlight</w:t>
                  </w:r>
                </w:p>
              </w:tc>
            </w:tr>
          </w:tbl>
          <w:p w:rsidR="003370D8" w:rsidRDefault="003370D8" w14:paraId="0E516125" w14:textId="77777777">
            <w:pPr>
              <w:rPr>
                <w:sz w:val="18"/>
                <w:szCs w:val="18"/>
              </w:rPr>
            </w:pPr>
          </w:p>
        </w:tc>
      </w:tr>
    </w:tbl>
    <w:p w:rsidR="003370D8" w:rsidRDefault="003370D8" w14:paraId="578C77C8" w14:textId="77777777"/>
    <w:sectPr w:rsidR="003370D8">
      <w:footerReference w:type="default" r:id="rId16"/>
      <w:pgSz w:w="12240" w:h="15840" w:orient="portrait"/>
      <w:pgMar w:top="432" w:right="288" w:bottom="778" w:left="288" w:header="0" w:footer="288" w:gutter="0"/>
      <w:pgNumType w:fmt="upperRoman"/>
      <w:cols w:space="720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PR" w:author="Roberson, Paulene" w:date="2025-07-09T11:06:00Z" w:id="0">
    <w:p w:rsidR="00D731F1" w:rsidP="00D731F1" w:rsidRDefault="00110063" w14:paraId="0DEECC67" w14:textId="77777777">
      <w:pPr>
        <w:pStyle w:val="CommentText"/>
      </w:pPr>
      <w:r>
        <w:rPr>
          <w:rStyle w:val="CommentReference"/>
        </w:rPr>
        <w:annotationRef/>
      </w:r>
      <w:r w:rsidR="00D731F1">
        <w:t xml:space="preserve">Key Measures: The measures need to be more intentional with a variety of data points that will truly monitor and evaluate the critical initiatives.   </w:t>
      </w:r>
    </w:p>
  </w:comment>
  <w:comment xmlns:w="http://schemas.openxmlformats.org/wordprocessingml/2006/main" w:initials="PR" w:author="Roberson, Paulene" w:date="07/09/2025 02:16:00" w:id="1">
    <w:p xmlns:w14="http://schemas.microsoft.com/office/word/2010/wordml" w:rsidR="6B57421A" w:rsidRDefault="614ACFFA" w14:paraId="32A9C3D3" w14:textId="71B2EEF7">
      <w:pPr>
        <w:pStyle w:val="CommentText"/>
      </w:pPr>
      <w:r>
        <w:rPr>
          <w:rStyle w:val="CommentReference"/>
        </w:rPr>
        <w:annotationRef/>
      </w:r>
      <w:r w:rsidRPr="595D13DF" w:rsidR="66F2A380">
        <w:t xml:space="preserve">Try a more ambitious goal by changing to percentage points. For example: Difference in 7 percentage points versus just 7%. (Relative increase/absolute increase) EX: Passing score on GMA is 45% : 7% increase will be 48.15 % and percentage points will be 52%. </w:t>
      </w:r>
      <w:r w:rsidRPr="1AC6EC4B" w:rsidR="077E38F7">
        <w:rPr>
          <w:i w:val="1"/>
          <w:iCs w:val="1"/>
          <w:u w:val="single"/>
        </w:rPr>
        <w:t>Change 7% to 7 percentage points.</w:t>
      </w:r>
    </w:p>
  </w:comment>
  <w:comment w:initials="PR" w:author="Roberson, Paulene" w:date="2025-07-09T15:44:00Z" w:id="2">
    <w:p w:rsidR="001F566E" w:rsidP="001F566E" w:rsidRDefault="001F566E" w14:paraId="73ED161E" w14:textId="77777777">
      <w:pPr>
        <w:pStyle w:val="CommentText"/>
      </w:pPr>
      <w:r>
        <w:rPr>
          <w:rStyle w:val="CommentReference"/>
        </w:rPr>
        <w:annotationRef/>
      </w:r>
      <w:r>
        <w:t>There will be new ELA standards this school year, consider adding PD as a Critical Initiative. Scores tend to drop with new standards if teachers are not prepared for implementation with a clear understanding of what the students should know and be able to do. *Content mastery will be used for CCRPI.</w:t>
      </w:r>
    </w:p>
  </w:comment>
  <w:comment w:initials="PR" w:author="Roberson, Paulene" w:date="2025-07-09T10:32:00Z" w:id="4">
    <w:p w:rsidR="0001309A" w:rsidP="0001309A" w:rsidRDefault="0001309A" w14:paraId="45E13540" w14:textId="3AED9EC3">
      <w:pPr>
        <w:pStyle w:val="CommentText"/>
      </w:pPr>
      <w:r>
        <w:rPr>
          <w:rStyle w:val="CommentReference"/>
        </w:rPr>
        <w:annotationRef/>
      </w:r>
      <w:r>
        <w:t xml:space="preserve">Progress monitoring is ongoing. How will your monitor students’ progress? Which assessment will you use and what is the frequency? </w:t>
      </w:r>
    </w:p>
    <w:p w:rsidR="0001309A" w:rsidP="0001309A" w:rsidRDefault="0001309A" w14:paraId="72AAC814" w14:textId="77777777">
      <w:pPr>
        <w:pStyle w:val="CommentText"/>
      </w:pPr>
      <w:r>
        <w:rPr>
          <w:i/>
          <w:iCs/>
          <w:u w:val="single"/>
        </w:rPr>
        <w:t xml:space="preserve">Key Measures: </w:t>
      </w:r>
      <w:r>
        <w:t>Track short-term growth and intervention effectiveness. Track the percentage of students who meet or exceed their individual stretch growth targets on i-Ready.</w:t>
      </w:r>
    </w:p>
  </w:comment>
  <w:comment w:initials="PR" w:author="Roberson, Paulene" w:date="2025-07-09T10:36:00Z" w:id="5">
    <w:p w:rsidR="00BD5A51" w:rsidP="00BD5A51" w:rsidRDefault="00780136" w14:paraId="2F9D55E5" w14:textId="77777777">
      <w:pPr>
        <w:pStyle w:val="CommentText"/>
      </w:pPr>
      <w:r>
        <w:rPr>
          <w:rStyle w:val="CommentReference"/>
        </w:rPr>
        <w:annotationRef/>
      </w:r>
      <w:r w:rsidR="00BD5A51">
        <w:rPr>
          <w:i/>
          <w:iCs/>
          <w:u w:val="single"/>
        </w:rPr>
        <w:t>Other types of Key Measures to consider for this Critical Initiative:</w:t>
      </w:r>
      <w:r w:rsidR="00BD5A51">
        <w:t xml:space="preserve"> data collection and analysis for instructional grouping, % of teachers using formative assessments weekly, % of lesson plans adjusted based on formative data,  % of classrooms with documented small-group instruction plans, fidelity of MTSS implementation (tracked via coaching logs or walkthroughs) </w:t>
      </w:r>
    </w:p>
  </w:comment>
  <w:comment w:initials="PR" w:author="Roberson, Paulene" w:date="2025-07-09T10:40:00Z" w:id="6">
    <w:p w:rsidR="001A0454" w:rsidP="001A0454" w:rsidRDefault="001A0454" w14:paraId="33C1E24D" w14:textId="77777777">
      <w:pPr>
        <w:pStyle w:val="CommentText"/>
      </w:pPr>
      <w:r>
        <w:rPr>
          <w:rStyle w:val="CommentReference"/>
        </w:rPr>
        <w:annotationRef/>
      </w:r>
      <w:r>
        <w:t>Change to percentage points.</w:t>
      </w:r>
    </w:p>
  </w:comment>
  <w:comment w:initials="PR" w:author="Roberson, Paulene" w:date="2025-07-09T10:42:00Z" w:id="7">
    <w:p w:rsidR="00973710" w:rsidP="00973710" w:rsidRDefault="00973710" w14:paraId="20550C0E" w14:textId="77777777">
      <w:pPr>
        <w:pStyle w:val="CommentText"/>
      </w:pPr>
      <w:r>
        <w:rPr>
          <w:rStyle w:val="CommentReference"/>
        </w:rPr>
        <w:annotationRef/>
      </w:r>
      <w:r>
        <w:t xml:space="preserve">Review sample key assessments for ELA. </w:t>
      </w:r>
    </w:p>
  </w:comment>
  <w:comment w:initials="PR" w:author="Roberson, Paulene" w:date="2025-07-09T10:42:00Z" w:id="8">
    <w:p w:rsidR="00973710" w:rsidP="00973710" w:rsidRDefault="00973710" w14:paraId="3D5B4587" w14:textId="77777777">
      <w:pPr>
        <w:pStyle w:val="CommentText"/>
      </w:pPr>
      <w:r>
        <w:rPr>
          <w:rStyle w:val="CommentReference"/>
        </w:rPr>
        <w:annotationRef/>
      </w:r>
      <w:r>
        <w:t>Change to percentage points.</w:t>
      </w:r>
    </w:p>
  </w:comment>
  <w:comment w:initials="PR" w:author="Roberson, Paulene" w:date="2025-07-09T10:48:00Z" w:id="9">
    <w:p w:rsidR="003B3A49" w:rsidP="003B3A49" w:rsidRDefault="00F40270" w14:paraId="356B7F6C" w14:textId="77777777">
      <w:pPr>
        <w:pStyle w:val="CommentText"/>
      </w:pPr>
      <w:r>
        <w:rPr>
          <w:rStyle w:val="CommentReference"/>
        </w:rPr>
        <w:annotationRef/>
      </w:r>
      <w:r w:rsidR="003B3A49">
        <w:rPr>
          <w:i/>
          <w:iCs/>
          <w:u w:val="single"/>
        </w:rPr>
        <w:t>Other types of Key Measures to consider for this Critical Initiative:</w:t>
      </w:r>
      <w:r w:rsidR="003B3A49">
        <w:t xml:space="preserve"> </w:t>
      </w:r>
      <w:r w:rsidR="003B3A49">
        <w:rPr>
          <w:u w:val="single"/>
        </w:rPr>
        <w:t>Completion rate of required academy modules</w:t>
      </w:r>
      <w:r w:rsidR="003B3A49">
        <w:t xml:space="preserve"> or activities, </w:t>
      </w:r>
      <w:r w:rsidR="003B3A49">
        <w:rPr>
          <w:u w:val="single"/>
        </w:rPr>
        <w:t>% of teachers implementing strategies</w:t>
      </w:r>
      <w:r w:rsidR="003B3A49">
        <w:t xml:space="preserve"> learned in the academy or </w:t>
      </w:r>
      <w:r w:rsidR="003B3A49">
        <w:rPr>
          <w:u w:val="single"/>
        </w:rPr>
        <w:t>coaching support logs</w:t>
      </w:r>
      <w:r w:rsidR="003B3A49">
        <w:t xml:space="preserve"> (tracked via observation </w:t>
      </w:r>
      <w:r w:rsidR="003B3A49">
        <w:rPr>
          <w:u w:val="single"/>
        </w:rPr>
        <w:t>rubrics or self-reflection tools</w:t>
      </w:r>
      <w:r w:rsidR="003B3A49">
        <w:t xml:space="preserve">), reduction in classroom behavior incidents </w:t>
      </w:r>
      <w:r w:rsidR="003B3A49">
        <w:rPr>
          <w:u w:val="single"/>
        </w:rPr>
        <w:t>(referrals,</w:t>
      </w:r>
      <w:r w:rsidR="003B3A49">
        <w:t xml:space="preserve"> disruptions), teacher retention rate, track teacher growth through </w:t>
      </w:r>
      <w:r w:rsidR="003B3A49">
        <w:rPr>
          <w:u w:val="single"/>
        </w:rPr>
        <w:t>observation rubrics and feedback TKES data, Cognia data</w:t>
      </w:r>
      <w:r w:rsidR="003B3A49">
        <w:t>, etc.</w:t>
      </w:r>
    </w:p>
  </w:comment>
  <w:comment w:initials="PR" w:author="Roberson, Paulene" w:date="1900-01-01T00:00:00Z" w:id="10">
    <w:p w:rsidR="00FE6707" w:rsidRDefault="00FE6707" w14:paraId="4E5FA159" w14:textId="0F7F6DA0">
      <w:pPr>
        <w:pStyle w:val="CommentText"/>
      </w:pPr>
      <w:r>
        <w:rPr>
          <w:rStyle w:val="CommentReference"/>
        </w:rPr>
        <w:annotationRef/>
      </w:r>
      <w:r w:rsidRPr="3D4159A6">
        <w:rPr>
          <w:i/>
          <w:iCs/>
          <w:u w:val="single"/>
        </w:rPr>
        <w:t>Other types of Key Measures to consider for this Critical Initiative:</w:t>
      </w:r>
      <w:r w:rsidRPr="120729FF">
        <w:rPr>
          <w:u w:val="single"/>
        </w:rPr>
        <w:t xml:space="preserve"> Completion rate and % of staff attending all PD sessions </w:t>
      </w:r>
      <w:r w:rsidRPr="690A574F">
        <w:t xml:space="preserve">on culturally responsive teaching, </w:t>
      </w:r>
      <w:r w:rsidRPr="742D7EEC">
        <w:rPr>
          <w:u w:val="single"/>
        </w:rPr>
        <w:t>student perception surveys</w:t>
      </w:r>
      <w:r w:rsidRPr="6FE69A42">
        <w:t xml:space="preserve"> on cultural inclusivity and belonging, coaching cycles focused on equity and inclusion, reduction in </w:t>
      </w:r>
      <w:r w:rsidRPr="6CCC5852">
        <w:rPr>
          <w:u w:val="single"/>
        </w:rPr>
        <w:t>discipline referral</w:t>
      </w:r>
      <w:r w:rsidRPr="275D0721">
        <w:t>s or disparities among student groups,</w:t>
      </w:r>
      <w:r w:rsidRPr="48835857">
        <w:rPr>
          <w:u w:val="single"/>
        </w:rPr>
        <w:t xml:space="preserve"> lesson plan audits </w:t>
      </w:r>
      <w:r w:rsidRPr="7FED6C3A">
        <w:t>showing integration of diverse texts, student voice, and access to engaging learning experiences.</w:t>
      </w:r>
      <w:r w:rsidRPr="7E419022">
        <w:rPr>
          <w:u w:val="single"/>
        </w:rPr>
        <w:t xml:space="preserve"> Data</w:t>
      </w:r>
      <w:r w:rsidRPr="6A57680D">
        <w:t xml:space="preserve"> showing how the identified students' behavior has decreased and data showing OSS has decreased (Month to month).</w:t>
      </w:r>
    </w:p>
  </w:comment>
  <w:comment w:initials="PR" w:author="Roberson, Paulene" w:date="2025-07-09T11:17:00Z" w:id="11">
    <w:p w:rsidR="00DC38EE" w:rsidP="00DC38EE" w:rsidRDefault="00DC38EE" w14:paraId="49BB20FA" w14:textId="77777777">
      <w:pPr>
        <w:pStyle w:val="CommentText"/>
      </w:pPr>
      <w:r>
        <w:rPr>
          <w:rStyle w:val="CommentReference"/>
        </w:rPr>
        <w:annotationRef/>
      </w:r>
      <w:r>
        <w:rPr>
          <w:i/>
          <w:iCs/>
          <w:u w:val="single"/>
        </w:rPr>
        <w:t>Other types of Key Measures to consider for this Critical Initiative:</w:t>
      </w:r>
      <w:r>
        <w:t xml:space="preserve"> </w:t>
      </w:r>
      <w:r>
        <w:rPr>
          <w:u w:val="single"/>
        </w:rPr>
        <w:t xml:space="preserve">% of staff trained in restorative practices </w:t>
      </w:r>
      <w:r>
        <w:t xml:space="preserve">(community circles, conferencing, affective statements),  fidelity of implementation based on </w:t>
      </w:r>
      <w:r>
        <w:rPr>
          <w:u w:val="single"/>
        </w:rPr>
        <w:t xml:space="preserve">walkthroughs or coaching observations, student and staff survey results on </w:t>
      </w:r>
      <w:r>
        <w:t>school climate, relationships, and sense of belonging, % of incidents resolved through restorative processes</w:t>
      </w:r>
    </w:p>
  </w:comment>
  <w:comment xmlns:w="http://schemas.openxmlformats.org/wordprocessingml/2006/main" w:initials="RP" w:author="Roberson, Paulene" w:date="2025-07-21T11:03:42" w:id="277740673">
    <w:p xmlns:w14="http://schemas.microsoft.com/office/word/2010/wordml" xmlns:w="http://schemas.openxmlformats.org/wordprocessingml/2006/main" w:rsidR="35AA52FE" w:rsidRDefault="693A643A" w14:paraId="2480C180" w14:textId="60E7A779">
      <w:pPr>
        <w:pStyle w:val="CommentText"/>
      </w:pPr>
      <w:r>
        <w:rPr>
          <w:rStyle w:val="CommentReference"/>
        </w:rPr>
        <w:annotationRef/>
      </w:r>
      <w:r w:rsidRPr="1EC68D4D" w:rsidR="60A33344">
        <w:rPr>
          <w:highlight w:val="yellow"/>
        </w:rPr>
        <w:t xml:space="preserve">Begin C.I with a verb: </w:t>
      </w:r>
      <w:r w:rsidRPr="29ACD6B0" w:rsidR="224D7001">
        <w:t>Suggestion-Enroll teachers in years 1 to 3 in a new teacher academy that provides ongoing instructional coaching, classroom management strategies, and emotional support.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DEECC67"/>
  <w15:commentEx w15:done="1" w15:paraId="32A9C3D3"/>
  <w15:commentEx w15:done="1" w15:paraId="73ED161E"/>
  <w15:commentEx w15:done="1" w15:paraId="72AAC814"/>
  <w15:commentEx w15:done="1" w15:paraId="2F9D55E5"/>
  <w15:commentEx w15:done="1" w15:paraId="33C1E24D"/>
  <w15:commentEx w15:done="1" w15:paraId="20550C0E"/>
  <w15:commentEx w15:done="1" w15:paraId="3D5B4587"/>
  <w15:commentEx w15:done="1" w15:paraId="356B7F6C"/>
  <w15:commentEx w15:done="1" w15:paraId="4E5FA159"/>
  <w15:commentEx w15:done="1" w15:paraId="49BB20FA"/>
  <w15:commentEx w15:done="1" w15:paraId="2480C18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F14978E" w16cex:dateUtc="2025-07-09T15:06:00Z"/>
  <w16cex:commentExtensible w16cex:durableId="40E92231" w16cex:dateUtc="2025-07-09T13:16:00Z"/>
  <w16cex:commentExtensible w16cex:durableId="7AE54260" w16cex:dateUtc="2025-07-09T19:44:00Z"/>
  <w16cex:commentExtensible w16cex:durableId="66AC47D6" w16cex:dateUtc="2025-07-09T14:32:00Z"/>
  <w16cex:commentExtensible w16cex:durableId="735252FC" w16cex:dateUtc="2025-07-09T14:36:00Z"/>
  <w16cex:commentExtensible w16cex:durableId="42C1FFDC" w16cex:dateUtc="2025-07-09T14:40:00Z"/>
  <w16cex:commentExtensible w16cex:durableId="56DB9F35" w16cex:dateUtc="2025-07-09T14:42:00Z"/>
  <w16cex:commentExtensible w16cex:durableId="237778DE" w16cex:dateUtc="2025-07-09T14:42:00Z"/>
  <w16cex:commentExtensible w16cex:durableId="18D9F06F" w16cex:dateUtc="2025-07-09T14:48:00Z"/>
  <w16cex:commentExtensible w16cex:durableId="585EED00" w16cex:dateUtc="2025-07-09T14:58:00Z"/>
  <w16cex:commentExtensible w16cex:durableId="56079C24" w16cex:dateUtc="2025-07-09T15:17:00Z"/>
  <w16cex:commentExtensible w16cex:durableId="0BF72918" w16cex:dateUtc="2025-07-21T15:03:42.38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EECC67" w16cid:durableId="3F14978E"/>
  <w16cid:commentId w16cid:paraId="32A9C3D3" w16cid:durableId="40E92231"/>
  <w16cid:commentId w16cid:paraId="73ED161E" w16cid:durableId="7AE54260"/>
  <w16cid:commentId w16cid:paraId="72AAC814" w16cid:durableId="66AC47D6"/>
  <w16cid:commentId w16cid:paraId="2F9D55E5" w16cid:durableId="735252FC"/>
  <w16cid:commentId w16cid:paraId="33C1E24D" w16cid:durableId="42C1FFDC"/>
  <w16cid:commentId w16cid:paraId="20550C0E" w16cid:durableId="56DB9F35"/>
  <w16cid:commentId w16cid:paraId="3D5B4587" w16cid:durableId="237778DE"/>
  <w16cid:commentId w16cid:paraId="356B7F6C" w16cid:durableId="18D9F06F"/>
  <w16cid:commentId w16cid:paraId="4E5FA159" w16cid:durableId="585EED00"/>
  <w16cid:commentId w16cid:paraId="49BB20FA" w16cid:durableId="56079C24"/>
  <w16cid:commentId w16cid:paraId="2480C180" w16cid:durableId="0BF729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1BE9" w:rsidRDefault="007C1BE9" w14:paraId="2FB9705D" w14:textId="77777777">
      <w:pPr>
        <w:spacing w:line="240" w:lineRule="auto"/>
      </w:pPr>
      <w:r>
        <w:separator/>
      </w:r>
    </w:p>
  </w:endnote>
  <w:endnote w:type="continuationSeparator" w:id="0">
    <w:p w:rsidR="007C1BE9" w:rsidRDefault="007C1BE9" w14:paraId="5D244AA0" w14:textId="77777777">
      <w:pPr>
        <w:spacing w:line="240" w:lineRule="auto"/>
      </w:pPr>
      <w:r>
        <w:continuationSeparator/>
      </w:r>
    </w:p>
  </w:endnote>
  <w:endnote w:type="continuationNotice" w:id="1">
    <w:p w:rsidR="007C1BE9" w:rsidRDefault="007C1BE9" w14:paraId="3849BE4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Avenir Next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3188"/>
      <w:gridCol w:w="3188"/>
      <w:gridCol w:w="3188"/>
    </w:tblGrid>
    <w:tr w:rsidR="003370D8" w14:paraId="7B020D26" w14:textId="77777777">
      <w:trPr>
        <w:jc w:val="center"/>
      </w:trPr>
      <w:tc>
        <w:tcPr>
          <w:tcW w:w="3188" w:type="dxa"/>
          <w:tcBorders>
            <w:top w:val="single" w:color="B2B2B2" w:sz="2" w:space="0"/>
          </w:tcBorders>
        </w:tcPr>
        <w:p w:rsidR="003370D8" w:rsidRDefault="00DC38EE" w14:paraId="70C66C57" w14:textId="77777777">
          <w:pPr>
            <w:pStyle w:val="TableContents"/>
            <w:jc w:val="left"/>
            <w:rPr>
              <w:rFonts w:ascii="Avenir" w:hAnsi="Avenir"/>
              <w:szCs w:val="18"/>
            </w:rPr>
          </w:pPr>
          <w:r>
            <w:rPr>
              <w:rFonts w:ascii="Avenir" w:hAnsi="Avenir"/>
              <w:noProof/>
              <w:szCs w:val="18"/>
            </w:rPr>
            <w:drawing>
              <wp:inline distT="0" distB="0" distL="0" distR="0" wp14:anchorId="05E9A6C8" wp14:editId="6FB00C99">
                <wp:extent cx="502920" cy="118745"/>
                <wp:effectExtent l="0" t="0" r="0" b="0"/>
                <wp:docPr id="13" name="Image25-DM-V0Image25-DM-B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25-DM-V0Image25-DM-B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370D8" w:rsidRDefault="00DC38EE" w14:paraId="073740DE" w14:textId="77777777">
          <w:pPr>
            <w:pStyle w:val="TableContents"/>
            <w:jc w:val="left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© Cognia</w:t>
          </w:r>
          <w:r>
            <w:rPr>
              <w:color w:val="222222"/>
              <w:sz w:val="12"/>
              <w:szCs w:val="12"/>
            </w:rPr>
            <w:t>, Inc.</w:t>
          </w:r>
        </w:p>
      </w:tc>
      <w:tc>
        <w:tcPr>
          <w:tcW w:w="3188" w:type="dxa"/>
          <w:tcBorders>
            <w:top w:val="single" w:color="B2B2B2" w:sz="2" w:space="0"/>
          </w:tcBorders>
          <w:vAlign w:val="center"/>
        </w:tcPr>
        <w:p w:rsidR="003370D8" w:rsidRDefault="00DC38EE" w14:paraId="6DC0307B" w14:textId="77777777">
          <w:pPr>
            <w:pStyle w:val="TableContents"/>
            <w:rPr>
              <w:rFonts w:ascii="Avenir" w:hAnsi="Avenir"/>
              <w:b/>
              <w:bCs/>
              <w:sz w:val="22"/>
            </w:rPr>
          </w:pPr>
          <w:r>
            <w:rPr>
              <w:rFonts w:ascii="Avenir" w:hAnsi="Avenir"/>
              <w:b/>
              <w:bCs/>
              <w:sz w:val="22"/>
            </w:rPr>
            <w:t>Annual Improvement Plan</w:t>
          </w:r>
        </w:p>
      </w:tc>
      <w:tc>
        <w:tcPr>
          <w:tcW w:w="3188" w:type="dxa"/>
          <w:tcBorders>
            <w:top w:val="single" w:color="B2B2B2" w:sz="2" w:space="0"/>
          </w:tcBorders>
          <w:vAlign w:val="center"/>
        </w:tcPr>
        <w:p w:rsidR="003370D8" w:rsidRDefault="00DC38EE" w14:paraId="0110C27E" w14:textId="77777777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Page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PAGE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>3</w:t>
          </w:r>
          <w:r>
            <w:rPr>
              <w:rFonts w:ascii="Avenir" w:hAnsi="Avenir"/>
              <w:sz w:val="14"/>
              <w:szCs w:val="14"/>
            </w:rP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 of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NUMPAGES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>3</w:t>
          </w:r>
          <w:r>
            <w:rPr>
              <w:rFonts w:ascii="Avenir" w:hAnsi="Avenir"/>
              <w:sz w:val="14"/>
              <w:szCs w:val="14"/>
            </w:rPr>
            <w:fldChar w:fldCharType="end"/>
          </w:r>
        </w:p>
      </w:tc>
    </w:tr>
  </w:tbl>
  <w:p w:rsidR="003370D8" w:rsidRDefault="003370D8" w14:paraId="18BF5F8C" w14:textId="77777777">
    <w:pPr>
      <w:pStyle w:val="Footer"/>
      <w:jc w:val="center"/>
      <w:rPr>
        <w:rFonts w:ascii="Avenir" w:hAnsi="Avenir"/>
        <w:color w:val="22222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1BE9" w:rsidRDefault="007C1BE9" w14:paraId="1B53E2DD" w14:textId="77777777">
      <w:pPr>
        <w:spacing w:line="240" w:lineRule="auto"/>
      </w:pPr>
      <w:r>
        <w:separator/>
      </w:r>
    </w:p>
  </w:footnote>
  <w:footnote w:type="continuationSeparator" w:id="0">
    <w:p w:rsidR="007C1BE9" w:rsidRDefault="007C1BE9" w14:paraId="4B516991" w14:textId="77777777">
      <w:pPr>
        <w:spacing w:line="240" w:lineRule="auto"/>
      </w:pPr>
      <w:r>
        <w:continuationSeparator/>
      </w:r>
    </w:p>
  </w:footnote>
  <w:footnote w:type="continuationNotice" w:id="1">
    <w:p w:rsidR="007C1BE9" w:rsidRDefault="007C1BE9" w14:paraId="7E1D0456" w14:textId="77777777">
      <w:pPr>
        <w:spacing w:line="240" w:lineRule="auto"/>
      </w:pP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Roberson, Paulene">
    <w15:presenceInfo w15:providerId="AD" w15:userId="S::RoberPa2@richmond.k12.ga.us::2264b6e5-abc9-4a87-87ac-d872f78a4bf6"/>
  </w15:person>
  <w15:person w15:author="Roberson, Paulene">
    <w15:presenceInfo w15:providerId="AD" w15:userId="S::roberpa2@richmond.k12.ga.us::2264b6e5-abc9-4a87-87ac-d872f78a4b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D8"/>
    <w:rsid w:val="0001309A"/>
    <w:rsid w:val="000B5852"/>
    <w:rsid w:val="00110063"/>
    <w:rsid w:val="00186675"/>
    <w:rsid w:val="00192E75"/>
    <w:rsid w:val="001A0454"/>
    <w:rsid w:val="001A138C"/>
    <w:rsid w:val="001F0106"/>
    <w:rsid w:val="001F566E"/>
    <w:rsid w:val="002353E7"/>
    <w:rsid w:val="002E6760"/>
    <w:rsid w:val="00306E72"/>
    <w:rsid w:val="003370D8"/>
    <w:rsid w:val="003B3A49"/>
    <w:rsid w:val="004C22D7"/>
    <w:rsid w:val="004D4C83"/>
    <w:rsid w:val="00592C3E"/>
    <w:rsid w:val="005F097C"/>
    <w:rsid w:val="00685F96"/>
    <w:rsid w:val="0069356E"/>
    <w:rsid w:val="00780136"/>
    <w:rsid w:val="007C1BE9"/>
    <w:rsid w:val="007C6F10"/>
    <w:rsid w:val="007D6E86"/>
    <w:rsid w:val="008C75ED"/>
    <w:rsid w:val="008E1799"/>
    <w:rsid w:val="00973710"/>
    <w:rsid w:val="009D4097"/>
    <w:rsid w:val="00A009EB"/>
    <w:rsid w:val="00A46DCB"/>
    <w:rsid w:val="00A92EAB"/>
    <w:rsid w:val="00AE2CD6"/>
    <w:rsid w:val="00BD5A51"/>
    <w:rsid w:val="00BE72CD"/>
    <w:rsid w:val="00BF6FA1"/>
    <w:rsid w:val="00C34913"/>
    <w:rsid w:val="00C50CA3"/>
    <w:rsid w:val="00D731F1"/>
    <w:rsid w:val="00DC38EE"/>
    <w:rsid w:val="00E34949"/>
    <w:rsid w:val="00F40270"/>
    <w:rsid w:val="00FA7AF4"/>
    <w:rsid w:val="00FB24AF"/>
    <w:rsid w:val="00FE6707"/>
    <w:rsid w:val="031A42D0"/>
    <w:rsid w:val="0383F4BA"/>
    <w:rsid w:val="06B5C4B6"/>
    <w:rsid w:val="06EC96A4"/>
    <w:rsid w:val="0737030F"/>
    <w:rsid w:val="0785FFEF"/>
    <w:rsid w:val="0C4AD709"/>
    <w:rsid w:val="11DEA3FA"/>
    <w:rsid w:val="12C6AB14"/>
    <w:rsid w:val="132AEF05"/>
    <w:rsid w:val="135C1159"/>
    <w:rsid w:val="13E57608"/>
    <w:rsid w:val="1491DA25"/>
    <w:rsid w:val="16638CBE"/>
    <w:rsid w:val="1F2BE00A"/>
    <w:rsid w:val="203E60C3"/>
    <w:rsid w:val="2150A964"/>
    <w:rsid w:val="23A98863"/>
    <w:rsid w:val="28FBE7EA"/>
    <w:rsid w:val="29200840"/>
    <w:rsid w:val="2A109D68"/>
    <w:rsid w:val="2A2A6ED4"/>
    <w:rsid w:val="2BDBEFC5"/>
    <w:rsid w:val="2CE3D542"/>
    <w:rsid w:val="2D042478"/>
    <w:rsid w:val="3A3F9286"/>
    <w:rsid w:val="3F2471AE"/>
    <w:rsid w:val="44FAABF6"/>
    <w:rsid w:val="4543D15F"/>
    <w:rsid w:val="4AF98CB7"/>
    <w:rsid w:val="516060E8"/>
    <w:rsid w:val="521EF008"/>
    <w:rsid w:val="57872E7B"/>
    <w:rsid w:val="5C40E037"/>
    <w:rsid w:val="5F9C879D"/>
    <w:rsid w:val="6271E0CE"/>
    <w:rsid w:val="676114C6"/>
    <w:rsid w:val="68057B0E"/>
    <w:rsid w:val="6AF20DC2"/>
    <w:rsid w:val="73503472"/>
    <w:rsid w:val="735C6C60"/>
    <w:rsid w:val="7464DD54"/>
    <w:rsid w:val="7BCA2841"/>
    <w:rsid w:val="7CF54FCD"/>
    <w:rsid w:val="7EE5F7BD"/>
    <w:rsid w:val="7F2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8DDB"/>
  <w15:docId w15:val="{39824DCA-6862-41A8-BB06-43C5F204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  <w:contextualSpacing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qFormat/>
  </w:style>
  <w:style w:type="character" w:styleId="FooterChar" w:customStyle="1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styleId="IndexLink" w:customStyle="1">
    <w:name w:val="Index Link"/>
    <w:qFormat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qFormat/>
    <w:pPr>
      <w:keepNext/>
      <w:spacing w:before="144" w:after="115"/>
      <w:contextualSpacing w:val="0"/>
    </w:pPr>
    <w:rPr>
      <w:rFonts w:ascii="Avenir" w:hAnsi="Avenir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contextualSpacing w:val="0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0"/>
    </w:pPr>
    <w:rPr>
      <w:rFonts w:ascii="Avenir Next" w:hAnsi="Avenir Next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Avenir Next" w:hAnsi="Avenir Next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  <w:contextualSpacing w:val="0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  <w:contextualSpacing w:val="0"/>
    </w:pPr>
  </w:style>
  <w:style w:type="paragraph" w:styleId="ListParagraph">
    <w:name w:val="List Paragraph"/>
    <w:basedOn w:val="Normal"/>
    <w:qFormat/>
    <w:pPr>
      <w:spacing w:after="160"/>
      <w:ind w:left="720"/>
    </w:pPr>
    <w:rPr>
      <w:sz w:val="18"/>
    </w:rPr>
  </w:style>
  <w:style w:type="paragraph" w:styleId="IndexHeading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TOCHeading">
    <w:name w:val="TOC Heading"/>
    <w:basedOn w:val="Heading"/>
  </w:style>
  <w:style w:type="paragraph" w:styleId="TableContents" w:customStyle="1">
    <w:name w:val="Table Contents"/>
    <w:basedOn w:val="Normal"/>
    <w:qFormat/>
    <w:pPr>
      <w:jc w:val="center"/>
    </w:pPr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styleId="FrameContents" w:customStyle="1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29" w:line="240" w:lineRule="auto"/>
    </w:pPr>
  </w:style>
  <w:style w:type="paragraph" w:styleId="Text" w:customStyle="1">
    <w:name w:val="Text"/>
    <w:basedOn w:val="Caption"/>
    <w:qFormat/>
  </w:style>
  <w:style w:type="paragraph" w:styleId="TableHeading" w:customStyle="1">
    <w:name w:val="Table Heading"/>
    <w:basedOn w:val="TableContents"/>
    <w:qFormat/>
  </w:style>
  <w:style w:type="paragraph" w:styleId="PreformattedText" w:customStyle="1">
    <w:name w:val="Preformatted Text"/>
    <w:basedOn w:val="Normal"/>
    <w:qFormat/>
  </w:style>
  <w:style w:type="paragraph" w:styleId="HorizontalLine" w:customStyle="1">
    <w:name w:val="Horizontal Line"/>
    <w:basedOn w:val="Normal"/>
    <w:qFormat/>
  </w:style>
  <w:style w:type="paragraph" w:styleId="Illustration" w:customStyle="1">
    <w:name w:val="Illustration"/>
    <w:basedOn w:val="Caption"/>
    <w:qFormat/>
  </w:style>
  <w:style w:type="paragraph" w:styleId="ListContents" w:customStyle="1">
    <w:name w:val="List Contents"/>
    <w:basedOn w:val="Normal"/>
    <w:qFormat/>
    <w:rPr>
      <w:sz w:val="18"/>
    </w:rPr>
  </w:style>
  <w:style w:type="paragraph" w:styleId="ListHeading" w:customStyle="1">
    <w:name w:val="List Heading"/>
    <w:basedOn w:val="Normal"/>
    <w:qFormat/>
    <w:rPr>
      <w:sz w:val="18"/>
    </w:rPr>
  </w:style>
  <w:style w:type="paragraph" w:styleId="Top-Header" w:customStyle="1">
    <w:name w:val="Top-Header"/>
    <w:basedOn w:val="TableContents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34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94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34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9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49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4.png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Graham</dc:creator>
  <keywords/>
  <dc:description/>
  <lastModifiedBy>Noble, Ashley</lastModifiedBy>
  <revision>30</revision>
  <dcterms:created xsi:type="dcterms:W3CDTF">2025-07-09T15:56:00.0000000Z</dcterms:created>
  <dcterms:modified xsi:type="dcterms:W3CDTF">2025-07-31T18:37:04.3132448Z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